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3A23" w14:textId="7614C1C1" w:rsidR="005F7FCF" w:rsidRPr="004421A6" w:rsidRDefault="005F7FCF" w:rsidP="6E3AF825">
      <w:pP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767171" w:themeColor="background2" w:themeShade="80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bCs/>
          <w:noProof/>
          <w:color w:val="9D3F7B"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31A9E8B1" wp14:editId="34EF8D6B">
            <wp:simplePos x="0" y="0"/>
            <wp:positionH relativeFrom="margin">
              <wp:posOffset>5284470</wp:posOffset>
            </wp:positionH>
            <wp:positionV relativeFrom="topMargin">
              <wp:align>bottom</wp:align>
            </wp:positionV>
            <wp:extent cx="897255" cy="646430"/>
            <wp:effectExtent l="0" t="0" r="0" b="1270"/>
            <wp:wrapTight wrapText="bothSides">
              <wp:wrapPolygon edited="0">
                <wp:start x="2752" y="0"/>
                <wp:lineTo x="0" y="3819"/>
                <wp:lineTo x="0" y="21006"/>
                <wp:lineTo x="21096" y="21006"/>
                <wp:lineTo x="21096" y="3183"/>
                <wp:lineTo x="18344" y="0"/>
                <wp:lineTo x="27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>Count</w:t>
      </w:r>
      <w:r w:rsidR="00D25E3F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 xml:space="preserve">-based </w:t>
      </w:r>
      <w:r w:rsidR="004421A6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>E</w:t>
      </w:r>
      <w:r w:rsidR="00D25E3F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>stimate</w:t>
      </w:r>
      <w:r w:rsidR="00E3472B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 xml:space="preserve"> </w:t>
      </w:r>
      <w:r w:rsidR="5A7AD62D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>Quality Assurance</w:t>
      </w:r>
      <w:r w:rsidR="00E3472B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 xml:space="preserve"> Form</w:t>
      </w:r>
      <w:r w:rsidR="784B1552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 xml:space="preserve"> </w:t>
      </w:r>
      <w:r w:rsidR="2A9D9B42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>2025</w:t>
      </w:r>
      <w:r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 xml:space="preserve">  </w:t>
      </w:r>
      <w:r w:rsidR="004421A6" w:rsidRPr="6E3AF825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val="en-US"/>
        </w:rPr>
        <w:t xml:space="preserve"> </w:t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br/>
      </w:r>
      <w:r w:rsidR="00BD55E6" w:rsidRPr="6E3AF825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szCs w:val="32"/>
          <w:lang w:val="en-US"/>
        </w:rPr>
        <w:t>Homeless Link</w:t>
      </w:r>
      <w:r w:rsidR="1C37D3D8" w:rsidRPr="6E3AF825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szCs w:val="32"/>
          <w:lang w:val="en-US"/>
        </w:rPr>
        <w:t xml:space="preserve"> Quality Assurance </w:t>
      </w:r>
      <w:r w:rsidRPr="6E3AF825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szCs w:val="32"/>
          <w:lang w:val="en-US"/>
        </w:rPr>
        <w:t>use only</w:t>
      </w:r>
    </w:p>
    <w:p w14:paraId="23FB1A26" w14:textId="39AA2B68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18BCEB1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6908"/>
      </w:tblGrid>
      <w:tr w:rsidR="005F7FCF" w:rsidRPr="005F7FCF" w14:paraId="06C20036" w14:textId="77777777" w:rsidTr="36B0A9E3">
        <w:trPr>
          <w:trHeight w:val="330"/>
        </w:trPr>
        <w:tc>
          <w:tcPr>
            <w:tcW w:w="2760" w:type="dxa"/>
            <w:shd w:val="clear" w:color="auto" w:fill="DEEAF6" w:themeFill="accent1" w:themeFillTint="33"/>
            <w:vAlign w:val="center"/>
          </w:tcPr>
          <w:p w14:paraId="2B853DA2" w14:textId="77777777" w:rsidR="005F7FCF" w:rsidRPr="005F7FCF" w:rsidRDefault="6887D764" w:rsidP="4F3A6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Local Authority</w:t>
            </w:r>
          </w:p>
        </w:tc>
        <w:tc>
          <w:tcPr>
            <w:tcW w:w="6908" w:type="dxa"/>
            <w:vAlign w:val="center"/>
          </w:tcPr>
          <w:p w14:paraId="319A47D2" w14:textId="72257464" w:rsidR="005F7FCF" w:rsidRPr="005F7FCF" w:rsidRDefault="005F7FCF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33DBA6FA" w14:textId="77777777" w:rsidTr="36B0A9E3">
        <w:trPr>
          <w:trHeight w:val="330"/>
        </w:trPr>
        <w:tc>
          <w:tcPr>
            <w:tcW w:w="2760" w:type="dxa"/>
            <w:shd w:val="clear" w:color="auto" w:fill="DEEAF6" w:themeFill="accent1" w:themeFillTint="33"/>
            <w:vAlign w:val="center"/>
          </w:tcPr>
          <w:p w14:paraId="5B8EBE94" w14:textId="0B0FC7B2" w:rsidR="005F7FCF" w:rsidRPr="005F7FCF" w:rsidRDefault="6887D764" w:rsidP="4F3A6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L</w:t>
            </w:r>
            <w:r w:rsidR="500AEF8C"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A</w:t>
            </w: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487E9441"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Lead </w:t>
            </w: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Coordinator</w:t>
            </w:r>
            <w:r w:rsidR="487E9441"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6908" w:type="dxa"/>
            <w:vAlign w:val="center"/>
          </w:tcPr>
          <w:p w14:paraId="0E321EFE" w14:textId="21EF1418" w:rsidR="005F7FCF" w:rsidRPr="005F7FCF" w:rsidRDefault="005F7FCF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4F3A627A" w14:paraId="59B7EC84" w14:textId="77777777" w:rsidTr="36B0A9E3">
        <w:trPr>
          <w:trHeight w:val="330"/>
        </w:trPr>
        <w:tc>
          <w:tcPr>
            <w:tcW w:w="2760" w:type="dxa"/>
            <w:shd w:val="clear" w:color="auto" w:fill="DEEAF6" w:themeFill="accent1" w:themeFillTint="33"/>
            <w:vAlign w:val="center"/>
          </w:tcPr>
          <w:p w14:paraId="76C244EC" w14:textId="0E2F5737" w:rsidR="0FD54623" w:rsidRDefault="3BEF9771" w:rsidP="4F3A6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36B0A9E3">
              <w:rPr>
                <w:rFonts w:ascii="Arial" w:eastAsia="Times New Roman" w:hAnsi="Arial" w:cs="Arial"/>
                <w:b/>
                <w:bCs/>
                <w:lang w:eastAsia="en-GB"/>
              </w:rPr>
              <w:t>Independent Partner</w:t>
            </w:r>
          </w:p>
        </w:tc>
        <w:tc>
          <w:tcPr>
            <w:tcW w:w="6908" w:type="dxa"/>
            <w:vAlign w:val="center"/>
          </w:tcPr>
          <w:p w14:paraId="2C7E6150" w14:textId="5FC2E51D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4F3A627A" w14:paraId="245A5E24" w14:textId="77777777" w:rsidTr="36B0A9E3">
        <w:trPr>
          <w:trHeight w:val="330"/>
        </w:trPr>
        <w:tc>
          <w:tcPr>
            <w:tcW w:w="2760" w:type="dxa"/>
            <w:shd w:val="clear" w:color="auto" w:fill="DEEAF6" w:themeFill="accent1" w:themeFillTint="33"/>
            <w:vAlign w:val="center"/>
          </w:tcPr>
          <w:p w14:paraId="5B2F66ED" w14:textId="61C1DB4D" w:rsidR="1BA2B1A2" w:rsidRDefault="3E091DD8" w:rsidP="5864DD42">
            <w:pPr>
              <w:spacing w:after="0" w:line="240" w:lineRule="auto"/>
            </w:pPr>
            <w:r w:rsidRPr="5864DD42">
              <w:rPr>
                <w:rFonts w:ascii="Arial" w:eastAsia="Times New Roman" w:hAnsi="Arial" w:cs="Arial"/>
                <w:b/>
                <w:bCs/>
                <w:lang w:eastAsia="en-GB"/>
              </w:rPr>
              <w:t>Partner Agency</w:t>
            </w:r>
          </w:p>
        </w:tc>
        <w:tc>
          <w:tcPr>
            <w:tcW w:w="6908" w:type="dxa"/>
            <w:vAlign w:val="center"/>
          </w:tcPr>
          <w:p w14:paraId="668A958E" w14:textId="50D68F88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654DF4D9" w14:textId="77777777" w:rsidTr="36B0A9E3">
        <w:trPr>
          <w:trHeight w:val="330"/>
        </w:trPr>
        <w:tc>
          <w:tcPr>
            <w:tcW w:w="2760" w:type="dxa"/>
            <w:shd w:val="clear" w:color="auto" w:fill="DEEAF6" w:themeFill="accent1" w:themeFillTint="33"/>
            <w:vAlign w:val="center"/>
          </w:tcPr>
          <w:p w14:paraId="0CA1A136" w14:textId="77777777" w:rsidR="005F7FCF" w:rsidRPr="005F7FCF" w:rsidRDefault="6887D764" w:rsidP="4F3A6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Homeless Link Verifier</w:t>
            </w:r>
          </w:p>
        </w:tc>
        <w:tc>
          <w:tcPr>
            <w:tcW w:w="6908" w:type="dxa"/>
            <w:vAlign w:val="center"/>
          </w:tcPr>
          <w:p w14:paraId="2FB246AC" w14:textId="6BE2A89E" w:rsidR="005F7FCF" w:rsidRPr="005F7FCF" w:rsidRDefault="005F7FCF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5ACEFC1" w14:textId="233EE0DE" w:rsidR="0044600F" w:rsidRDefault="0044600F" w:rsidP="4F3A627A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3165"/>
        <w:gridCol w:w="3163"/>
      </w:tblGrid>
      <w:tr w:rsidR="4F3A627A" w14:paraId="49115C23" w14:textId="77777777" w:rsidTr="5864DD42">
        <w:trPr>
          <w:trHeight w:val="300"/>
        </w:trPr>
        <w:tc>
          <w:tcPr>
            <w:tcW w:w="2775" w:type="dxa"/>
            <w:shd w:val="clear" w:color="auto" w:fill="E2EFD9" w:themeFill="accent6" w:themeFillTint="33"/>
          </w:tcPr>
          <w:p w14:paraId="6D197AE2" w14:textId="56A442E3" w:rsidR="0C3373DE" w:rsidRDefault="0C3373DE" w:rsidP="4F3A627A">
            <w:pPr>
              <w:spacing w:before="80" w:after="0" w:line="240" w:lineRule="auto"/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Typical Night</w:t>
            </w:r>
          </w:p>
        </w:tc>
        <w:tc>
          <w:tcPr>
            <w:tcW w:w="3454" w:type="dxa"/>
          </w:tcPr>
          <w:p w14:paraId="51BC46DE" w14:textId="01AF4DDE" w:rsidR="0C3373DE" w:rsidRDefault="0C3373DE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Night of:</w:t>
            </w:r>
          </w:p>
        </w:tc>
        <w:tc>
          <w:tcPr>
            <w:tcW w:w="3454" w:type="dxa"/>
          </w:tcPr>
          <w:p w14:paraId="00880280" w14:textId="6FC5E21B" w:rsidR="0C3373DE" w:rsidRDefault="0C3373DE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Into morn of:</w:t>
            </w:r>
          </w:p>
        </w:tc>
      </w:tr>
    </w:tbl>
    <w:p w14:paraId="59851112" w14:textId="7308587F" w:rsidR="0044600F" w:rsidRDefault="790748EF" w:rsidP="5864DD42">
      <w:pPr>
        <w:spacing w:before="120" w:after="120" w:line="240" w:lineRule="auto"/>
      </w:pPr>
      <w:r w:rsidRPr="36B0A9E3">
        <w:rPr>
          <w:rFonts w:ascii="Poppins" w:eastAsia="Poppins" w:hAnsi="Poppins" w:cs="Poppins"/>
          <w:b/>
          <w:bCs/>
          <w:color w:val="F659AC"/>
          <w:sz w:val="28"/>
          <w:szCs w:val="28"/>
        </w:rPr>
        <w:t>Pre-count</w:t>
      </w:r>
      <w:r w:rsidR="364E9D60" w:rsidRPr="36B0A9E3">
        <w:rPr>
          <w:rFonts w:ascii="Poppins" w:eastAsia="Poppins" w:hAnsi="Poppins" w:cs="Poppins"/>
          <w:b/>
          <w:bCs/>
          <w:color w:val="F659AC"/>
          <w:sz w:val="28"/>
          <w:szCs w:val="28"/>
        </w:rPr>
        <w:t xml:space="preserve"> meeting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2842"/>
        <w:gridCol w:w="2846"/>
      </w:tblGrid>
      <w:tr w:rsidR="4F3A627A" w14:paraId="710735E4" w14:textId="77777777" w:rsidTr="5864DD42">
        <w:trPr>
          <w:trHeight w:val="300"/>
        </w:trPr>
        <w:tc>
          <w:tcPr>
            <w:tcW w:w="3450" w:type="dxa"/>
            <w:shd w:val="clear" w:color="auto" w:fill="E2EFD9" w:themeFill="accent6" w:themeFillTint="33"/>
            <w:vAlign w:val="center"/>
          </w:tcPr>
          <w:p w14:paraId="6520A00C" w14:textId="307CBEA2" w:rsidR="118B168E" w:rsidRDefault="118B168E" w:rsidP="4F3A627A">
            <w:pPr>
              <w:spacing w:after="0" w:line="240" w:lineRule="auto"/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Pre-count meeting </w:t>
            </w:r>
          </w:p>
        </w:tc>
        <w:tc>
          <w:tcPr>
            <w:tcW w:w="3090" w:type="dxa"/>
          </w:tcPr>
          <w:p w14:paraId="73EA3514" w14:textId="4130B18F" w:rsidR="7436261D" w:rsidRDefault="7436261D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Date:</w:t>
            </w:r>
            <w:r w:rsidR="4F3A627A"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3090" w:type="dxa"/>
          </w:tcPr>
          <w:p w14:paraId="423283CA" w14:textId="31951632" w:rsidR="7436261D" w:rsidRDefault="7436261D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Time</w:t>
            </w:r>
            <w:r w:rsidR="64C90E85"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</w:tr>
      <w:tr w:rsidR="5864DD42" w14:paraId="14DAA684" w14:textId="77777777" w:rsidTr="5864DD42">
        <w:trPr>
          <w:trHeight w:val="300"/>
        </w:trPr>
        <w:tc>
          <w:tcPr>
            <w:tcW w:w="3450" w:type="dxa"/>
            <w:shd w:val="clear" w:color="auto" w:fill="E2EFD9" w:themeFill="accent6" w:themeFillTint="33"/>
          </w:tcPr>
          <w:p w14:paraId="5FB65811" w14:textId="48EA9E81" w:rsidR="480A1CC0" w:rsidRDefault="480A1CC0" w:rsidP="5864DD4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864DD42">
              <w:rPr>
                <w:rFonts w:eastAsiaTheme="minorEastAsia"/>
                <w:b/>
                <w:bCs/>
                <w:lang w:eastAsia="en-GB"/>
              </w:rPr>
              <w:t>Attendee</w:t>
            </w:r>
            <w:r w:rsidR="56FC393D" w:rsidRPr="5864DD42">
              <w:rPr>
                <w:rFonts w:eastAsiaTheme="minorEastAsia"/>
                <w:b/>
                <w:bCs/>
                <w:lang w:eastAsia="en-GB"/>
              </w:rPr>
              <w:t>(</w:t>
            </w:r>
            <w:r w:rsidRPr="5864DD42">
              <w:rPr>
                <w:rFonts w:eastAsiaTheme="minorEastAsia"/>
                <w:b/>
                <w:bCs/>
                <w:lang w:eastAsia="en-GB"/>
              </w:rPr>
              <w:t>s</w:t>
            </w:r>
            <w:r w:rsidR="353CEA8F" w:rsidRPr="5864DD42">
              <w:rPr>
                <w:rFonts w:eastAsiaTheme="minorEastAsia"/>
                <w:b/>
                <w:bCs/>
                <w:lang w:eastAsia="en-GB"/>
              </w:rPr>
              <w:t>)</w:t>
            </w:r>
          </w:p>
        </w:tc>
        <w:tc>
          <w:tcPr>
            <w:tcW w:w="6180" w:type="dxa"/>
            <w:gridSpan w:val="2"/>
          </w:tcPr>
          <w:p w14:paraId="6E7C14F5" w14:textId="7BBDC895" w:rsidR="5864DD42" w:rsidRDefault="5864DD42" w:rsidP="5864DD4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4B968032" w14:textId="254EA67B" w:rsidR="0044600F" w:rsidRDefault="0044600F" w:rsidP="4F3A627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5689"/>
      </w:tblGrid>
      <w:tr w:rsidR="4F3A627A" w14:paraId="0E939957" w14:textId="77777777" w:rsidTr="0F43BBF7">
        <w:trPr>
          <w:trHeight w:val="300"/>
        </w:trPr>
        <w:tc>
          <w:tcPr>
            <w:tcW w:w="3450" w:type="dxa"/>
            <w:shd w:val="clear" w:color="auto" w:fill="E2EFD9" w:themeFill="accent6" w:themeFillTint="33"/>
            <w:vAlign w:val="center"/>
          </w:tcPr>
          <w:p w14:paraId="08384EE4" w14:textId="11AA7450" w:rsidR="151C5ED0" w:rsidRDefault="151C5ED0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4F3A627A">
              <w:rPr>
                <w:rFonts w:ascii="Arial" w:eastAsia="Times New Roman" w:hAnsi="Arial" w:cs="Arial"/>
                <w:lang w:eastAsia="en-GB"/>
              </w:rPr>
              <w:t>Why are you carrying you a count-based estimate in 2025?</w:t>
            </w:r>
          </w:p>
        </w:tc>
        <w:tc>
          <w:tcPr>
            <w:tcW w:w="6180" w:type="dxa"/>
          </w:tcPr>
          <w:p w14:paraId="4610D996" w14:textId="72475D16" w:rsidR="4F3A627A" w:rsidRDefault="4F3A627A" w:rsidP="4F3A627A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</w:p>
        </w:tc>
      </w:tr>
      <w:tr w:rsidR="4F3A627A" w14:paraId="05F4D763" w14:textId="77777777" w:rsidTr="0F43BBF7">
        <w:trPr>
          <w:trHeight w:val="300"/>
        </w:trPr>
        <w:tc>
          <w:tcPr>
            <w:tcW w:w="3450" w:type="dxa"/>
            <w:shd w:val="clear" w:color="auto" w:fill="E2EFD9" w:themeFill="accent6" w:themeFillTint="33"/>
            <w:vAlign w:val="center"/>
          </w:tcPr>
          <w:p w14:paraId="4A18C65F" w14:textId="306C224E" w:rsidR="4F3A627A" w:rsidRDefault="4F3A627A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4F3A627A">
              <w:rPr>
                <w:rFonts w:ascii="Arial" w:eastAsia="Times New Roman" w:hAnsi="Arial" w:cs="Arial"/>
                <w:lang w:eastAsia="en-GB"/>
              </w:rPr>
              <w:t xml:space="preserve">Please select the approach used </w:t>
            </w:r>
            <w:r w:rsidRPr="4F3A627A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last year</w:t>
            </w:r>
            <w:r w:rsidRPr="4F3A627A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</w:tc>
        <w:tc>
          <w:tcPr>
            <w:tcW w:w="6180" w:type="dxa"/>
          </w:tcPr>
          <w:p w14:paraId="35B307BB" w14:textId="1A86512E" w:rsidR="4F3A627A" w:rsidRDefault="4F3A627A" w:rsidP="4F3A627A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Count-based estimate</w:t>
            </w:r>
            <w:r>
              <w:br/>
            </w:r>
            <w:r w:rsidRPr="4F3A627A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Evidence-based estimate</w:t>
            </w:r>
            <w:r>
              <w:br/>
            </w:r>
            <w:r w:rsidRPr="4F3A627A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Evidence-based estimate including spotlight count</w:t>
            </w:r>
          </w:p>
        </w:tc>
      </w:tr>
      <w:tr w:rsidR="4F3A627A" w14:paraId="5913F4C0" w14:textId="77777777" w:rsidTr="0F43BBF7">
        <w:trPr>
          <w:trHeight w:val="300"/>
        </w:trPr>
        <w:tc>
          <w:tcPr>
            <w:tcW w:w="3450" w:type="dxa"/>
            <w:shd w:val="clear" w:color="auto" w:fill="E2EFD9" w:themeFill="accent6" w:themeFillTint="33"/>
            <w:vAlign w:val="center"/>
          </w:tcPr>
          <w:p w14:paraId="12688866" w14:textId="3C1DD304" w:rsidR="13C7030A" w:rsidRDefault="13C7030A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4F3A627A">
              <w:rPr>
                <w:rFonts w:ascii="Arial" w:eastAsia="Times New Roman" w:hAnsi="Arial" w:cs="Arial"/>
                <w:lang w:eastAsia="en-GB"/>
              </w:rPr>
              <w:t xml:space="preserve">Is this year’s chosen approach different? </w:t>
            </w:r>
            <w:r>
              <w:br/>
            </w:r>
          </w:p>
          <w:p w14:paraId="27CDDDCD" w14:textId="73A476DC" w:rsidR="13C7030A" w:rsidRDefault="13C7030A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4F3A627A">
              <w:rPr>
                <w:rFonts w:ascii="Arial" w:eastAsia="Times New Roman" w:hAnsi="Arial" w:cs="Arial"/>
                <w:lang w:eastAsia="en-GB"/>
              </w:rPr>
              <w:t>If so, why?</w:t>
            </w:r>
          </w:p>
        </w:tc>
        <w:tc>
          <w:tcPr>
            <w:tcW w:w="6180" w:type="dxa"/>
          </w:tcPr>
          <w:p w14:paraId="092C185E" w14:textId="6122755F" w:rsidR="4F3A627A" w:rsidRDefault="179456FC" w:rsidP="0F43BBF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F43BBF7">
              <w:rPr>
                <w:rFonts w:ascii="Arial" w:eastAsia="Times New Roman" w:hAnsi="Arial" w:cs="Arial"/>
                <w:b/>
                <w:bCs/>
                <w:lang w:eastAsia="en-GB"/>
              </w:rPr>
              <w:t>Yes/No</w:t>
            </w:r>
          </w:p>
        </w:tc>
      </w:tr>
    </w:tbl>
    <w:p w14:paraId="579BFCFC" w14:textId="1DEF04DB" w:rsidR="0044600F" w:rsidRDefault="0B34E225" w:rsidP="005F7FCF">
      <w:pPr>
        <w:spacing w:after="0" w:line="240" w:lineRule="auto"/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4F3A627A" w14:paraId="22116AC1" w14:textId="77777777" w:rsidTr="3EF7042E">
        <w:trPr>
          <w:trHeight w:val="30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19607069" w14:textId="07C692A6" w:rsidR="7B81A290" w:rsidRDefault="7B81A290" w:rsidP="4F3A627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Who did </w:t>
            </w:r>
            <w:r w:rsidR="0D866DF4"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</w:t>
            </w:r>
            <w:r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approach for intelligence on rough sleeping hotspots and choosing the night of the count?</w:t>
            </w:r>
          </w:p>
        </w:tc>
      </w:tr>
      <w:tr w:rsidR="4F3A627A" w14:paraId="21A5BEAB" w14:textId="77777777" w:rsidTr="3EF7042E">
        <w:trPr>
          <w:trHeight w:val="300"/>
        </w:trPr>
        <w:tc>
          <w:tcPr>
            <w:tcW w:w="9628" w:type="dxa"/>
            <w:vAlign w:val="center"/>
          </w:tcPr>
          <w:p w14:paraId="4FBA0E18" w14:textId="16221223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F99D7BA" w14:textId="2DDCF7F6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D703832" w14:textId="2E379750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4F3A627A" w14:paraId="408B08A6" w14:textId="77777777" w:rsidTr="3EF7042E">
        <w:trPr>
          <w:trHeight w:val="30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0D585008" w14:textId="694D853F" w:rsidR="7B81A290" w:rsidRDefault="7B81A290" w:rsidP="4F3A627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How </w:t>
            </w:r>
            <w:r w:rsidR="012C7678"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>did you</w:t>
            </w:r>
            <w:r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decide which areas to </w:t>
            </w:r>
            <w:r w:rsidR="6217594B"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>include in the count mapping</w:t>
            </w:r>
            <w:r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  <w:r w:rsidRPr="4F3A627A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 </w:t>
            </w:r>
          </w:p>
        </w:tc>
      </w:tr>
      <w:tr w:rsidR="4F3A627A" w14:paraId="25675F5D" w14:textId="77777777" w:rsidTr="3EF7042E">
        <w:trPr>
          <w:trHeight w:val="300"/>
        </w:trPr>
        <w:tc>
          <w:tcPr>
            <w:tcW w:w="9628" w:type="dxa"/>
            <w:vAlign w:val="center"/>
          </w:tcPr>
          <w:p w14:paraId="30FF3CAB" w14:textId="45C52987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0641E93" w14:textId="110E5C41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81DB508" w14:textId="52680202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4F3A627A" w14:paraId="2AD6EF88" w14:textId="77777777" w:rsidTr="3EF7042E">
        <w:trPr>
          <w:trHeight w:val="30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25493D39" w14:textId="6489AB6B" w:rsidR="0B6120E4" w:rsidRDefault="0B6120E4" w:rsidP="4F3A627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Are any of the mapped areas </w:t>
            </w:r>
            <w:r w:rsidR="7B81A290" w:rsidRPr="4F3A627A">
              <w:rPr>
                <w:rFonts w:ascii="Arial" w:eastAsia="Times New Roman" w:hAnsi="Arial" w:cs="Arial"/>
                <w:color w:val="000000" w:themeColor="text1"/>
                <w:lang w:eastAsia="en-GB"/>
              </w:rPr>
              <w:t>difficult or risky to access (e.g. parks, car parks, private property, derelict buildings)?</w:t>
            </w:r>
          </w:p>
        </w:tc>
      </w:tr>
      <w:tr w:rsidR="4F3A627A" w14:paraId="4F9726F7" w14:textId="77777777" w:rsidTr="3EF7042E">
        <w:trPr>
          <w:trHeight w:val="300"/>
        </w:trPr>
        <w:tc>
          <w:tcPr>
            <w:tcW w:w="9628" w:type="dxa"/>
            <w:vAlign w:val="center"/>
          </w:tcPr>
          <w:p w14:paraId="10DC98A2" w14:textId="05F0B4F1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6071FC7" w14:textId="317A8E53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2E0BAE5" w14:textId="47D29896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4F3A627A" w14:paraId="1B7872AF" w14:textId="77777777" w:rsidTr="3EF7042E">
        <w:trPr>
          <w:trHeight w:val="30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202A19BC" w14:textId="31792E78" w:rsidR="71497310" w:rsidRDefault="71497310" w:rsidP="4F3A627A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4F3A627A">
              <w:rPr>
                <w:rFonts w:ascii="Arial" w:eastAsia="Times New Roman" w:hAnsi="Arial" w:cs="Arial"/>
                <w:lang w:eastAsia="en-GB"/>
              </w:rPr>
              <w:lastRenderedPageBreak/>
              <w:t xml:space="preserve">What access arrangements have </w:t>
            </w:r>
            <w:r w:rsidR="7BD8C410" w:rsidRPr="4F3A627A">
              <w:rPr>
                <w:rFonts w:ascii="Arial" w:eastAsia="Times New Roman" w:hAnsi="Arial" w:cs="Arial"/>
                <w:lang w:eastAsia="en-GB"/>
              </w:rPr>
              <w:t>you</w:t>
            </w:r>
            <w:r w:rsidRPr="4F3A627A">
              <w:rPr>
                <w:rFonts w:ascii="Arial" w:eastAsia="Times New Roman" w:hAnsi="Arial" w:cs="Arial"/>
                <w:lang w:eastAsia="en-GB"/>
              </w:rPr>
              <w:t xml:space="preserve"> mad</w:t>
            </w:r>
            <w:r w:rsidR="592E989D" w:rsidRPr="4F3A627A">
              <w:rPr>
                <w:rFonts w:ascii="Arial" w:eastAsia="Times New Roman" w:hAnsi="Arial" w:cs="Arial"/>
                <w:lang w:eastAsia="en-GB"/>
              </w:rPr>
              <w:t>e</w:t>
            </w:r>
            <w:r w:rsidRPr="4F3A627A">
              <w:rPr>
                <w:rFonts w:ascii="Arial" w:eastAsia="Times New Roman" w:hAnsi="Arial" w:cs="Arial"/>
                <w:lang w:eastAsia="en-GB"/>
              </w:rPr>
              <w:t xml:space="preserve"> for</w:t>
            </w:r>
            <w:r w:rsidR="1E214DA9" w:rsidRPr="4F3A627A">
              <w:rPr>
                <w:rFonts w:ascii="Arial" w:eastAsia="Times New Roman" w:hAnsi="Arial" w:cs="Arial"/>
                <w:lang w:eastAsia="en-GB"/>
              </w:rPr>
              <w:t xml:space="preserve"> any</w:t>
            </w:r>
            <w:r w:rsidRPr="4F3A627A">
              <w:rPr>
                <w:rFonts w:ascii="Arial" w:eastAsia="Times New Roman" w:hAnsi="Arial" w:cs="Arial"/>
                <w:lang w:eastAsia="en-GB"/>
              </w:rPr>
              <w:t xml:space="preserve"> tower blocks, locked parks etc.</w:t>
            </w:r>
          </w:p>
        </w:tc>
      </w:tr>
      <w:tr w:rsidR="4F3A627A" w14:paraId="78BF690B" w14:textId="77777777" w:rsidTr="3EF7042E">
        <w:trPr>
          <w:trHeight w:val="300"/>
        </w:trPr>
        <w:tc>
          <w:tcPr>
            <w:tcW w:w="9628" w:type="dxa"/>
            <w:vAlign w:val="center"/>
          </w:tcPr>
          <w:p w14:paraId="3CCE2317" w14:textId="259849B9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F3914CE" w14:textId="3BED7C0A" w:rsidR="5864DD42" w:rsidRDefault="5864DD42" w:rsidP="5864DD4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D353AEB" w14:textId="37FC2D6F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4F3A627A" w14:paraId="4F844977" w14:textId="77777777" w:rsidTr="3EF7042E">
        <w:trPr>
          <w:trHeight w:val="30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68EB4DC4" w14:textId="076C4B48" w:rsidR="54B86DCD" w:rsidRDefault="0F7420BD" w:rsidP="4F3A627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Are any events scheduled for the date of your typical night, e.g. bonfire night, </w:t>
            </w:r>
            <w:r w:rsidR="55C76B4E"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>Xmas</w:t>
            </w:r>
            <w:r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lights</w:t>
            </w:r>
            <w:r w:rsidR="5F26CEBA"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switch on</w:t>
            </w:r>
            <w:r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football </w:t>
            </w:r>
            <w:r w:rsidR="5214F0C7"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>fixtures,</w:t>
            </w:r>
            <w:r w:rsidR="60C568E1"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Armistice Day commemorations</w:t>
            </w:r>
            <w:r w:rsidR="5214F0C7" w:rsidRPr="3EF7042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etc.?</w:t>
            </w:r>
          </w:p>
        </w:tc>
      </w:tr>
      <w:tr w:rsidR="4F3A627A" w14:paraId="535769CC" w14:textId="77777777" w:rsidTr="3EF7042E">
        <w:trPr>
          <w:trHeight w:val="300"/>
        </w:trPr>
        <w:tc>
          <w:tcPr>
            <w:tcW w:w="9628" w:type="dxa"/>
            <w:vAlign w:val="center"/>
          </w:tcPr>
          <w:p w14:paraId="2651644B" w14:textId="4D93DE6C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854DC4B" w14:textId="65B4955B" w:rsidR="4F3A627A" w:rsidRDefault="4F3A627A" w:rsidP="5864DD4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8D6CD15" w14:textId="106A09F6" w:rsidR="4F3A627A" w:rsidRDefault="4F3A627A" w:rsidP="4F3A627A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42DB50F4" w14:textId="283D18A4" w:rsidR="0044600F" w:rsidRDefault="1431DF3F" w:rsidP="5864DD42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  <w:r w:rsidRPr="5864DD42">
        <w:rPr>
          <w:rFonts w:ascii="Poppins" w:eastAsia="Poppins" w:hAnsi="Poppins" w:cs="Poppins"/>
          <w:b/>
          <w:bCs/>
          <w:color w:val="F659AC"/>
          <w:sz w:val="28"/>
          <w:szCs w:val="28"/>
        </w:rPr>
        <w:t xml:space="preserve">About the </w:t>
      </w:r>
      <w:r w:rsidR="1DAD2A88" w:rsidRPr="5864DD42">
        <w:rPr>
          <w:rFonts w:ascii="Poppins" w:eastAsia="Poppins" w:hAnsi="Poppins" w:cs="Poppins"/>
          <w:b/>
          <w:bCs/>
          <w:color w:val="F659AC"/>
          <w:sz w:val="28"/>
          <w:szCs w:val="28"/>
        </w:rPr>
        <w:t>count night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2856"/>
        <w:gridCol w:w="2871"/>
      </w:tblGrid>
      <w:tr w:rsidR="4F3A627A" w14:paraId="5CAAE1D2" w14:textId="77777777" w:rsidTr="4F3A627A">
        <w:trPr>
          <w:trHeight w:val="300"/>
        </w:trPr>
        <w:tc>
          <w:tcPr>
            <w:tcW w:w="3450" w:type="dxa"/>
            <w:shd w:val="clear" w:color="auto" w:fill="E2EFD9" w:themeFill="accent6" w:themeFillTint="33"/>
            <w:vAlign w:val="center"/>
          </w:tcPr>
          <w:p w14:paraId="1C666F5D" w14:textId="6C30C29D" w:rsidR="3FC6C6B0" w:rsidRDefault="3FC6C6B0" w:rsidP="4F3A6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Time of count</w:t>
            </w:r>
          </w:p>
        </w:tc>
        <w:tc>
          <w:tcPr>
            <w:tcW w:w="3090" w:type="dxa"/>
          </w:tcPr>
          <w:p w14:paraId="4A1DD812" w14:textId="458902F5" w:rsidR="3FC6C6B0" w:rsidRDefault="3FC6C6B0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Start: </w:t>
            </w:r>
          </w:p>
        </w:tc>
        <w:tc>
          <w:tcPr>
            <w:tcW w:w="3090" w:type="dxa"/>
          </w:tcPr>
          <w:p w14:paraId="4173F496" w14:textId="4F0BBA82" w:rsidR="3FC6C6B0" w:rsidRDefault="3FC6C6B0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4F3A627A">
              <w:rPr>
                <w:rFonts w:ascii="Arial" w:eastAsia="Times New Roman" w:hAnsi="Arial" w:cs="Arial"/>
                <w:b/>
                <w:bCs/>
                <w:lang w:eastAsia="en-GB"/>
              </w:rPr>
              <w:t>Finish:</w:t>
            </w:r>
          </w:p>
        </w:tc>
      </w:tr>
    </w:tbl>
    <w:p w14:paraId="099503FB" w14:textId="3E723023" w:rsidR="0044600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1"/>
        <w:gridCol w:w="5617"/>
      </w:tblGrid>
      <w:tr w:rsidR="36B0A9E3" w14:paraId="4767C945" w14:textId="77777777" w:rsidTr="36B0A9E3">
        <w:trPr>
          <w:trHeight w:val="300"/>
        </w:trPr>
        <w:tc>
          <w:tcPr>
            <w:tcW w:w="3480" w:type="dxa"/>
            <w:shd w:val="clear" w:color="auto" w:fill="E2EFD9" w:themeFill="accent6" w:themeFillTint="33"/>
            <w:vAlign w:val="center"/>
          </w:tcPr>
          <w:p w14:paraId="340BB586" w14:textId="710CD424" w:rsidR="205BF857" w:rsidRDefault="205BF857" w:rsidP="36B0A9E3">
            <w:pPr>
              <w:spacing w:before="120" w:after="120" w:line="240" w:lineRule="auto"/>
            </w:pPr>
            <w:r w:rsidRPr="36B0A9E3">
              <w:rPr>
                <w:rFonts w:ascii="Arial" w:eastAsia="Times New Roman" w:hAnsi="Arial" w:cs="Arial"/>
                <w:b/>
                <w:bCs/>
                <w:lang w:eastAsia="en-GB"/>
              </w:rPr>
              <w:t>List the agencies and other individuals involved in the count</w:t>
            </w:r>
          </w:p>
        </w:tc>
        <w:tc>
          <w:tcPr>
            <w:tcW w:w="6148" w:type="dxa"/>
          </w:tcPr>
          <w:p w14:paraId="3943CD6B" w14:textId="77777777" w:rsidR="36B0A9E3" w:rsidRDefault="36B0A9E3" w:rsidP="36B0A9E3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47FD7AF5" w14:textId="4B067CA3" w:rsidR="36B0A9E3" w:rsidRDefault="36B0A9E3" w:rsidP="36B0A9E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5626"/>
      </w:tblGrid>
      <w:tr w:rsidR="0044600F" w:rsidRPr="00F72E19" w14:paraId="6AA34672" w14:textId="77777777" w:rsidTr="6E3AF825">
        <w:trPr>
          <w:trHeight w:val="393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3F0C0263" w14:textId="5C2C9F98" w:rsidR="0044600F" w:rsidRPr="005F7FCF" w:rsidRDefault="73BE443C" w:rsidP="6E3AF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6E3AF82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Snapshot </w:t>
            </w:r>
            <w:r w:rsidR="3D11C34B" w:rsidRPr="6E3AF825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</w:p>
        </w:tc>
        <w:tc>
          <w:tcPr>
            <w:tcW w:w="6686" w:type="dxa"/>
          </w:tcPr>
          <w:p w14:paraId="4AC45FFD" w14:textId="77777777" w:rsidR="0044600F" w:rsidRPr="00F72E19" w:rsidRDefault="0044600F" w:rsidP="006C41A9">
            <w:pPr>
              <w:spacing w:before="8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4EF5B780" w14:textId="2C974543" w:rsidR="0044600F" w:rsidRPr="005F7FCF" w:rsidRDefault="0044600F" w:rsidP="4F3A627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3"/>
        <w:gridCol w:w="3852"/>
        <w:gridCol w:w="1783"/>
      </w:tblGrid>
      <w:tr w:rsidR="0044600F" w:rsidRPr="005F7FCF" w14:paraId="0F355CD7" w14:textId="77777777" w:rsidTr="0F43BBF7">
        <w:trPr>
          <w:trHeight w:val="57"/>
        </w:trPr>
        <w:tc>
          <w:tcPr>
            <w:tcW w:w="3472" w:type="dxa"/>
            <w:vMerge w:val="restart"/>
            <w:shd w:val="clear" w:color="auto" w:fill="E2EFD9" w:themeFill="accent6" w:themeFillTint="33"/>
          </w:tcPr>
          <w:p w14:paraId="6E562870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310127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4087998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D05B57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7ABF456" w14:textId="7B86D294" w:rsidR="0044600F" w:rsidRPr="005F7FC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Demographic breakdown</w:t>
            </w:r>
          </w:p>
          <w:p w14:paraId="097621A0" w14:textId="77777777" w:rsidR="0044600F" w:rsidRPr="005F7FCF" w:rsidRDefault="0044600F" w:rsidP="0044600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2C8F4420" w14:textId="761FFC6A" w:rsidR="0044600F" w:rsidRPr="005F7FCF" w:rsidRDefault="0044600F" w:rsidP="0044600F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Gender</w:t>
            </w:r>
          </w:p>
        </w:tc>
      </w:tr>
      <w:tr w:rsidR="005F7FCF" w:rsidRPr="005F7FCF" w14:paraId="3E871575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0D37561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1EEE4364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Women</w:t>
            </w:r>
          </w:p>
        </w:tc>
        <w:tc>
          <w:tcPr>
            <w:tcW w:w="1970" w:type="dxa"/>
          </w:tcPr>
          <w:p w14:paraId="359C0C0D" w14:textId="735C68CE" w:rsidR="005F7FCF" w:rsidRPr="005F7FCF" w:rsidRDefault="005F7FCF" w:rsidP="009523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4DC7D53E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5F4EEEF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72323BD1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Men</w:t>
            </w:r>
          </w:p>
        </w:tc>
        <w:tc>
          <w:tcPr>
            <w:tcW w:w="1970" w:type="dxa"/>
          </w:tcPr>
          <w:p w14:paraId="0C2DA2B6" w14:textId="7DA66422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0312D693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40D838AA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4202B57D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Not known / prefer not to disclose </w:t>
            </w:r>
          </w:p>
        </w:tc>
        <w:tc>
          <w:tcPr>
            <w:tcW w:w="1970" w:type="dxa"/>
          </w:tcPr>
          <w:p w14:paraId="7CF94D2E" w14:textId="5FBECFC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DD82E2F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04BE786F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1A1EE231" w14:textId="7777777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4600F" w:rsidRPr="005F7FCF" w14:paraId="7D854A9C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59709B19" w14:textId="77777777" w:rsidR="0044600F" w:rsidRPr="005F7FCF" w:rsidRDefault="0044600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BE2F95D" w14:textId="73B5F750" w:rsidR="0044600F" w:rsidRPr="005F7FCF" w:rsidRDefault="0044600F" w:rsidP="0044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Age</w:t>
            </w:r>
          </w:p>
        </w:tc>
      </w:tr>
      <w:tr w:rsidR="005F7FCF" w:rsidRPr="005F7FCF" w14:paraId="706B0453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7D8C3D2D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813E6F4" w14:textId="581505ED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Under-18 </w:t>
            </w:r>
            <w:r w:rsidR="00B6715C">
              <w:rPr>
                <w:rFonts w:ascii="Arial" w:eastAsia="Times New Roman" w:hAnsi="Arial" w:cs="Arial"/>
                <w:lang w:eastAsia="en-GB"/>
              </w:rPr>
              <w:t>(add further detail below)</w:t>
            </w:r>
          </w:p>
        </w:tc>
        <w:tc>
          <w:tcPr>
            <w:tcW w:w="1970" w:type="dxa"/>
          </w:tcPr>
          <w:p w14:paraId="7E8FDF00" w14:textId="3635E9FF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EC78122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5491D1C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792968E0" w14:textId="133C3FB6" w:rsidR="005F7FCF" w:rsidRPr="005F7FCF" w:rsidRDefault="00EF6DEE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18-25</w:t>
            </w:r>
          </w:p>
        </w:tc>
        <w:tc>
          <w:tcPr>
            <w:tcW w:w="1970" w:type="dxa"/>
          </w:tcPr>
          <w:p w14:paraId="44A9524F" w14:textId="4D5EBA45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317ED" w:rsidRPr="00A317ED" w14:paraId="1D05C517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4CA7893C" w14:textId="77777777" w:rsidR="00A317ED" w:rsidRPr="005F7FCF" w:rsidRDefault="00A317ED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2489D29" w14:textId="618F8FF3" w:rsidR="00A317ED" w:rsidRPr="00A317ED" w:rsidRDefault="48FAD544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6E3AF825">
              <w:rPr>
                <w:rFonts w:ascii="Arial" w:eastAsia="Times New Roman" w:hAnsi="Arial" w:cs="Arial"/>
                <w:lang w:eastAsia="en-GB"/>
              </w:rPr>
              <w:t>26 and over</w:t>
            </w:r>
          </w:p>
        </w:tc>
        <w:tc>
          <w:tcPr>
            <w:tcW w:w="1970" w:type="dxa"/>
          </w:tcPr>
          <w:p w14:paraId="46C209FB" w14:textId="77777777" w:rsidR="00A317ED" w:rsidRPr="00A317ED" w:rsidRDefault="00A317ED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A317ED" w14:paraId="6106E7D5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36B1C66D" w14:textId="77777777" w:rsidR="00B01D94" w:rsidRPr="005F7FCF" w:rsidRDefault="00B01D94" w:rsidP="00B01D94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D160B9A" w14:textId="508F9C65" w:rsidR="00B01D94" w:rsidRPr="00A317ED" w:rsidRDefault="66FD7689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6E3AF825">
              <w:rPr>
                <w:rFonts w:ascii="Arial" w:eastAsia="Times New Roman" w:hAnsi="Arial" w:cs="Arial"/>
                <w:lang w:eastAsia="en-GB"/>
              </w:rPr>
              <w:t xml:space="preserve">Not known / prefer not to disclose </w:t>
            </w:r>
          </w:p>
        </w:tc>
        <w:tc>
          <w:tcPr>
            <w:tcW w:w="1970" w:type="dxa"/>
          </w:tcPr>
          <w:p w14:paraId="31C80224" w14:textId="461CD2B7" w:rsidR="00B01D94" w:rsidRPr="00A317ED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24B63E84" w14:textId="77777777" w:rsidTr="0F43BBF7">
        <w:trPr>
          <w:trHeight w:val="287"/>
        </w:trPr>
        <w:tc>
          <w:tcPr>
            <w:tcW w:w="3472" w:type="dxa"/>
            <w:vMerge/>
            <w:vAlign w:val="center"/>
          </w:tcPr>
          <w:p w14:paraId="2F4363F9" w14:textId="77777777" w:rsidR="00B01D94" w:rsidRPr="005F7FCF" w:rsidRDefault="00B01D94" w:rsidP="00B01D94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2323851C" w14:textId="5ACC94AA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5ABBCEE3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58D1CBC8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AA518F8" w14:textId="57A7DF68" w:rsidR="00B01D94" w:rsidRPr="005F7FCF" w:rsidRDefault="00B01D94" w:rsidP="00B0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Nationality</w:t>
            </w:r>
          </w:p>
        </w:tc>
      </w:tr>
      <w:tr w:rsidR="00B01D94" w:rsidRPr="005F7FCF" w14:paraId="26907DEB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71FCD0C6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AE234DE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UK national</w:t>
            </w:r>
          </w:p>
        </w:tc>
        <w:tc>
          <w:tcPr>
            <w:tcW w:w="1970" w:type="dxa"/>
          </w:tcPr>
          <w:p w14:paraId="2312E2B8" w14:textId="757023F5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50603E65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103B6861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2201A11" w14:textId="569A5BC8" w:rsidR="00B01D94" w:rsidRPr="005F7FCF" w:rsidRDefault="66FD7689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6E3AF825">
              <w:rPr>
                <w:rFonts w:ascii="Arial" w:eastAsia="Times New Roman" w:hAnsi="Arial" w:cs="Arial"/>
                <w:lang w:eastAsia="en-GB"/>
              </w:rPr>
              <w:t xml:space="preserve">EU national </w:t>
            </w:r>
          </w:p>
        </w:tc>
        <w:tc>
          <w:tcPr>
            <w:tcW w:w="1970" w:type="dxa"/>
          </w:tcPr>
          <w:p w14:paraId="3494ED4C" w14:textId="6A2064EA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01F51A24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174694F7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9CD8D44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Non-EU national</w:t>
            </w:r>
          </w:p>
        </w:tc>
        <w:tc>
          <w:tcPr>
            <w:tcW w:w="1970" w:type="dxa"/>
          </w:tcPr>
          <w:p w14:paraId="2DB132C2" w14:textId="77CC4909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35837DF2" w14:textId="77777777" w:rsidTr="0F43BBF7">
        <w:trPr>
          <w:trHeight w:val="283"/>
        </w:trPr>
        <w:tc>
          <w:tcPr>
            <w:tcW w:w="3472" w:type="dxa"/>
            <w:vMerge/>
            <w:vAlign w:val="center"/>
          </w:tcPr>
          <w:p w14:paraId="32F88C81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432F7E7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</w:p>
        </w:tc>
        <w:tc>
          <w:tcPr>
            <w:tcW w:w="1970" w:type="dxa"/>
          </w:tcPr>
          <w:p w14:paraId="325D0487" w14:textId="731ACAEA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324F2955" w14:textId="77777777" w:rsidTr="0F43BBF7">
        <w:trPr>
          <w:trHeight w:val="850"/>
        </w:trPr>
        <w:tc>
          <w:tcPr>
            <w:tcW w:w="3472" w:type="dxa"/>
            <w:shd w:val="clear" w:color="auto" w:fill="E2EFD9" w:themeFill="accent6" w:themeFillTint="33"/>
          </w:tcPr>
          <w:p w14:paraId="3C99B923" w14:textId="55A2E33D" w:rsidR="00B01D94" w:rsidRPr="00D0797E" w:rsidRDefault="1B2E383E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t xml:space="preserve">If applicable, please note the reason(s) why demographic information was not known or disclosed </w:t>
            </w:r>
          </w:p>
          <w:p w14:paraId="1C9F7C49" w14:textId="0361F83E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56" w:type="dxa"/>
            <w:gridSpan w:val="2"/>
          </w:tcPr>
          <w:p w14:paraId="2D6FBA69" w14:textId="65E75B88" w:rsidR="00B01D94" w:rsidRPr="005F7FCF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01D94" w:rsidRPr="005F7FCF" w14:paraId="1096CBEB" w14:textId="77777777" w:rsidTr="0F43BBF7">
        <w:trPr>
          <w:trHeight w:val="850"/>
        </w:trPr>
        <w:tc>
          <w:tcPr>
            <w:tcW w:w="3472" w:type="dxa"/>
            <w:shd w:val="clear" w:color="auto" w:fill="E2EFD9" w:themeFill="accent6" w:themeFillTint="33"/>
          </w:tcPr>
          <w:p w14:paraId="25C2DF5C" w14:textId="6D453500" w:rsidR="00B01D94" w:rsidRPr="00D0797E" w:rsidRDefault="087D1344" w:rsidP="6E3AF825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lastRenderedPageBreak/>
              <w:t>Did any</w:t>
            </w:r>
            <w:r w:rsidR="460855F0" w:rsidRPr="0F43BBF7">
              <w:rPr>
                <w:rFonts w:ascii="Arial" w:eastAsia="Times New Roman" w:hAnsi="Arial" w:cs="Arial"/>
                <w:lang w:eastAsia="en-GB"/>
              </w:rPr>
              <w:t xml:space="preserve"> of the</w:t>
            </w:r>
            <w:r w:rsidRPr="0F43BBF7">
              <w:rPr>
                <w:rFonts w:ascii="Arial" w:eastAsia="Times New Roman" w:hAnsi="Arial" w:cs="Arial"/>
                <w:lang w:eastAsia="en-GB"/>
              </w:rPr>
              <w:t xml:space="preserve"> i</w:t>
            </w:r>
            <w:r w:rsidR="5A040CBF" w:rsidRPr="0F43BBF7">
              <w:rPr>
                <w:rFonts w:ascii="Arial" w:eastAsia="Times New Roman" w:hAnsi="Arial" w:cs="Arial"/>
                <w:lang w:eastAsia="en-GB"/>
              </w:rPr>
              <w:t>ndividuals</w:t>
            </w:r>
            <w:r w:rsidR="1FF01A7F" w:rsidRPr="0F43BBF7">
              <w:rPr>
                <w:rFonts w:ascii="Arial" w:eastAsia="Times New Roman" w:hAnsi="Arial" w:cs="Arial"/>
                <w:lang w:eastAsia="en-GB"/>
              </w:rPr>
              <w:t xml:space="preserve"> counted</w:t>
            </w:r>
            <w:r w:rsidR="5A040CBF" w:rsidRPr="0F43BBF7">
              <w:rPr>
                <w:rFonts w:ascii="Arial" w:eastAsia="Times New Roman" w:hAnsi="Arial" w:cs="Arial"/>
                <w:lang w:eastAsia="en-GB"/>
              </w:rPr>
              <w:t xml:space="preserve"> identif</w:t>
            </w:r>
            <w:r w:rsidR="5B9D9413" w:rsidRPr="0F43BBF7">
              <w:rPr>
                <w:rFonts w:ascii="Arial" w:eastAsia="Times New Roman" w:hAnsi="Arial" w:cs="Arial"/>
                <w:lang w:eastAsia="en-GB"/>
              </w:rPr>
              <w:t>y</w:t>
            </w:r>
            <w:r w:rsidR="5A040CBF" w:rsidRPr="0F43BBF7">
              <w:rPr>
                <w:rFonts w:ascii="Arial" w:eastAsia="Times New Roman" w:hAnsi="Arial" w:cs="Arial"/>
                <w:lang w:eastAsia="en-GB"/>
              </w:rPr>
              <w:t xml:space="preserve"> as transgender?</w:t>
            </w:r>
          </w:p>
          <w:p w14:paraId="48380A1F" w14:textId="6E1E918E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56" w:type="dxa"/>
            <w:gridSpan w:val="2"/>
          </w:tcPr>
          <w:p w14:paraId="28E91351" w14:textId="77777777" w:rsidR="00B01D94" w:rsidRPr="005F7FCF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CB3B244" w14:textId="56D54B32" w:rsidR="005F7FCF" w:rsidRPr="005F7FCF" w:rsidRDefault="005F7FCF" w:rsidP="4F3A627A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3"/>
        <w:gridCol w:w="5605"/>
      </w:tblGrid>
      <w:tr w:rsidR="4F3A627A" w14:paraId="64EE12EE" w14:textId="77777777" w:rsidTr="5864DD42">
        <w:trPr>
          <w:trHeight w:val="300"/>
        </w:trPr>
        <w:tc>
          <w:tcPr>
            <w:tcW w:w="3506" w:type="dxa"/>
            <w:shd w:val="clear" w:color="auto" w:fill="FFF2CC" w:themeFill="accent4" w:themeFillTint="33"/>
          </w:tcPr>
          <w:p w14:paraId="316298FB" w14:textId="410E6D4D" w:rsidR="4F3A627A" w:rsidRDefault="2030EC46" w:rsidP="5864DD4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5864DD42">
              <w:rPr>
                <w:rFonts w:ascii="Arial" w:eastAsia="Times New Roman" w:hAnsi="Arial" w:cs="Arial"/>
                <w:lang w:eastAsia="en-GB"/>
              </w:rPr>
              <w:t>What action has been taken to safeguard any under 18s thought to be sleeping rough?</w:t>
            </w:r>
          </w:p>
        </w:tc>
        <w:tc>
          <w:tcPr>
            <w:tcW w:w="6122" w:type="dxa"/>
          </w:tcPr>
          <w:p w14:paraId="2AB3320C" w14:textId="75772422" w:rsidR="4F3A627A" w:rsidRDefault="4F3A627A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20D0762C" w14:textId="0E4B9340" w:rsidR="36B0A9E3" w:rsidRDefault="36B0A9E3" w:rsidP="36B0A9E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5593"/>
      </w:tblGrid>
      <w:tr w:rsidR="005F7FCF" w:rsidRPr="005F7FCF" w14:paraId="75B51390" w14:textId="77777777" w:rsidTr="5864DD42">
        <w:trPr>
          <w:trHeight w:val="1695"/>
        </w:trPr>
        <w:tc>
          <w:tcPr>
            <w:tcW w:w="3686" w:type="dxa"/>
            <w:shd w:val="clear" w:color="auto" w:fill="FBCDDC"/>
          </w:tcPr>
          <w:p w14:paraId="14CADB48" w14:textId="77777777" w:rsidR="005F7FCF" w:rsidRPr="00D0797E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Did any activity, incidents or circumstances affect the count?</w:t>
            </w:r>
          </w:p>
          <w:p w14:paraId="454B274E" w14:textId="77777777" w:rsidR="005F7FCF" w:rsidRPr="00D0797E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Please describe any issues.</w:t>
            </w:r>
          </w:p>
          <w:p w14:paraId="6F2FC67B" w14:textId="77777777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6DE5326" w14:textId="77777777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686" w:type="dxa"/>
          </w:tcPr>
          <w:p w14:paraId="319D2C31" w14:textId="0E182CC8" w:rsidR="005F7FCF" w:rsidRPr="005F7FCF" w:rsidRDefault="3024E253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lang w:eastAsia="en-GB"/>
              </w:rPr>
              <w:t>Yes / No</w:t>
            </w:r>
          </w:p>
        </w:tc>
      </w:tr>
      <w:tr w:rsidR="5864DD42" w14:paraId="3EA6CF8C" w14:textId="77777777" w:rsidTr="5864DD42">
        <w:trPr>
          <w:trHeight w:val="300"/>
        </w:trPr>
        <w:tc>
          <w:tcPr>
            <w:tcW w:w="3506" w:type="dxa"/>
            <w:shd w:val="clear" w:color="auto" w:fill="FBCDDC"/>
          </w:tcPr>
          <w:p w14:paraId="276FB12A" w14:textId="55BB301B" w:rsidR="08BECACF" w:rsidRDefault="08BECACF" w:rsidP="5864DD42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5864DD42">
              <w:rPr>
                <w:rFonts w:ascii="Arial" w:eastAsia="Times New Roman" w:hAnsi="Arial" w:cs="Arial"/>
                <w:lang w:eastAsia="en-GB"/>
              </w:rPr>
              <w:t>Were there any safety concerns?</w:t>
            </w:r>
          </w:p>
          <w:p w14:paraId="67311464" w14:textId="77777777" w:rsidR="08BECACF" w:rsidRDefault="08BECACF" w:rsidP="5864DD42">
            <w:pPr>
              <w:spacing w:before="80" w:after="80" w:line="240" w:lineRule="auto"/>
              <w:rPr>
                <w:rFonts w:ascii="Arial" w:eastAsia="Times New Roman" w:hAnsi="Arial" w:cs="Arial"/>
                <w:lang w:eastAsia="en-GB"/>
              </w:rPr>
            </w:pPr>
            <w:r w:rsidRPr="5864DD42">
              <w:rPr>
                <w:rFonts w:ascii="Arial" w:eastAsia="Times New Roman" w:hAnsi="Arial" w:cs="Arial"/>
                <w:lang w:eastAsia="en-GB"/>
              </w:rPr>
              <w:t>Please describe any issues.</w:t>
            </w:r>
          </w:p>
          <w:p w14:paraId="5438036F" w14:textId="333F7251" w:rsidR="5864DD42" w:rsidRDefault="5864DD42" w:rsidP="5864DD42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122" w:type="dxa"/>
          </w:tcPr>
          <w:p w14:paraId="716DE7AE" w14:textId="2415B1CD" w:rsidR="08BECACF" w:rsidRDefault="08BECACF" w:rsidP="5864DD4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lang w:eastAsia="en-GB"/>
              </w:rPr>
              <w:t>Yes / No</w:t>
            </w:r>
          </w:p>
        </w:tc>
      </w:tr>
    </w:tbl>
    <w:p w14:paraId="5F039CF5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2"/>
        <w:gridCol w:w="5606"/>
      </w:tblGrid>
      <w:tr w:rsidR="005F7FCF" w:rsidRPr="005F7FCF" w14:paraId="68092F90" w14:textId="77777777" w:rsidTr="36B0A9E3">
        <w:trPr>
          <w:trHeight w:val="557"/>
        </w:trPr>
        <w:tc>
          <w:tcPr>
            <w:tcW w:w="3515" w:type="dxa"/>
            <w:shd w:val="clear" w:color="auto" w:fill="EED8F0"/>
          </w:tcPr>
          <w:p w14:paraId="505D94D5" w14:textId="1ADE4C47" w:rsidR="005F7FCF" w:rsidRPr="00D0797E" w:rsidRDefault="005F7FCF" w:rsidP="6E3AF825">
            <w:pPr>
              <w:spacing w:before="80" w:after="80" w:line="240" w:lineRule="auto"/>
              <w:rPr>
                <w:rFonts w:ascii="Arial" w:eastAsia="Times New Roman" w:hAnsi="Arial" w:cs="Arial"/>
                <w:lang w:eastAsia="en-GB"/>
              </w:rPr>
            </w:pPr>
            <w:r w:rsidRPr="36B0A9E3">
              <w:rPr>
                <w:rFonts w:ascii="Arial" w:eastAsia="Times New Roman" w:hAnsi="Arial" w:cs="Arial"/>
                <w:lang w:eastAsia="en-GB"/>
              </w:rPr>
              <w:t xml:space="preserve">Was the count carried out in accordance with the </w:t>
            </w:r>
            <w:r w:rsidR="5C4B5125" w:rsidRPr="36B0A9E3">
              <w:rPr>
                <w:rFonts w:ascii="Arial" w:eastAsia="Times New Roman" w:hAnsi="Arial" w:cs="Arial"/>
                <w:lang w:eastAsia="en-GB"/>
              </w:rPr>
              <w:t>202</w:t>
            </w:r>
            <w:r w:rsidR="37291EA2" w:rsidRPr="36B0A9E3">
              <w:rPr>
                <w:rFonts w:ascii="Arial" w:eastAsia="Times New Roman" w:hAnsi="Arial" w:cs="Arial"/>
                <w:lang w:eastAsia="en-GB"/>
              </w:rPr>
              <w:t>5</w:t>
            </w:r>
            <w:r w:rsidR="29189529" w:rsidRPr="36B0A9E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36B0A9E3">
              <w:rPr>
                <w:rFonts w:ascii="Arial" w:eastAsia="Times New Roman" w:hAnsi="Arial" w:cs="Arial"/>
                <w:lang w:eastAsia="en-GB"/>
              </w:rPr>
              <w:t>guidance and</w:t>
            </w:r>
            <w:r w:rsidR="29189529" w:rsidRPr="36B0A9E3">
              <w:rPr>
                <w:rFonts w:ascii="Arial" w:eastAsia="Times New Roman" w:hAnsi="Arial" w:cs="Arial"/>
                <w:lang w:eastAsia="en-GB"/>
              </w:rPr>
              <w:t xml:space="preserve"> the rough sleeping</w:t>
            </w:r>
            <w:r w:rsidRPr="36B0A9E3">
              <w:rPr>
                <w:rFonts w:ascii="Arial" w:eastAsia="Times New Roman" w:hAnsi="Arial" w:cs="Arial"/>
                <w:lang w:eastAsia="en-GB"/>
              </w:rPr>
              <w:t xml:space="preserve"> definition? </w:t>
            </w:r>
          </w:p>
          <w:p w14:paraId="0D642C23" w14:textId="62C36A77" w:rsidR="005338AE" w:rsidRPr="00D0797E" w:rsidRDefault="1E4AF5FF" w:rsidP="6E3AF825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36B0A9E3">
              <w:rPr>
                <w:rFonts w:ascii="Arial" w:eastAsia="Times New Roman" w:hAnsi="Arial" w:cs="Arial"/>
                <w:lang w:eastAsia="en-GB"/>
              </w:rPr>
              <w:t>Please note any issues and/or examples of good practice.</w:t>
            </w:r>
            <w:r w:rsidR="005338AE">
              <w:br/>
            </w:r>
          </w:p>
        </w:tc>
        <w:tc>
          <w:tcPr>
            <w:tcW w:w="6113" w:type="dxa"/>
          </w:tcPr>
          <w:p w14:paraId="56FDF768" w14:textId="4013754B" w:rsidR="00F4453B" w:rsidRPr="00530C32" w:rsidRDefault="2705AA0D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36B0A9E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25E91190" w:rsidRPr="36B0A9E3">
              <w:rPr>
                <w:rFonts w:ascii="Arial" w:eastAsia="Times New Roman" w:hAnsi="Arial" w:cs="Arial"/>
                <w:b/>
                <w:bCs/>
                <w:lang w:eastAsia="en-GB"/>
              </w:rPr>
              <w:t>Yes/No</w:t>
            </w:r>
          </w:p>
        </w:tc>
      </w:tr>
      <w:tr w:rsidR="005F7FCF" w:rsidRPr="005F7FCF" w14:paraId="00CD99DD" w14:textId="77777777" w:rsidTr="36B0A9E3">
        <w:trPr>
          <w:trHeight w:val="1402"/>
        </w:trPr>
        <w:tc>
          <w:tcPr>
            <w:tcW w:w="3515" w:type="dxa"/>
            <w:shd w:val="clear" w:color="auto" w:fill="EED8F0"/>
          </w:tcPr>
          <w:p w14:paraId="43729EE6" w14:textId="77777777" w:rsidR="005F7FCF" w:rsidRPr="00D0797E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Are you aware of any sleep sites not being visited during the count? </w:t>
            </w:r>
          </w:p>
          <w:p w14:paraId="1F46B380" w14:textId="77777777" w:rsidR="005F7FCF" w:rsidRPr="005F7FCF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Please give details.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</w:tc>
        <w:tc>
          <w:tcPr>
            <w:tcW w:w="6113" w:type="dxa"/>
          </w:tcPr>
          <w:p w14:paraId="7660F616" w14:textId="48177832" w:rsidR="005F7FCF" w:rsidRPr="00530C32" w:rsidRDefault="39A47A4C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36B0A9E3">
              <w:rPr>
                <w:rFonts w:ascii="Arial" w:eastAsia="Times New Roman" w:hAnsi="Arial" w:cs="Arial"/>
                <w:b/>
                <w:bCs/>
                <w:lang w:eastAsia="en-GB"/>
              </w:rPr>
              <w:t>Yes/No</w:t>
            </w:r>
          </w:p>
        </w:tc>
      </w:tr>
    </w:tbl>
    <w:p w14:paraId="445CD0DE" w14:textId="5B50DF35" w:rsidR="08CC6A7C" w:rsidRDefault="08CC6A7C" w:rsidP="36B0A9E3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  <w:r w:rsidRPr="36B0A9E3">
        <w:rPr>
          <w:rFonts w:ascii="Poppins" w:eastAsia="Poppins" w:hAnsi="Poppins" w:cs="Poppins"/>
          <w:b/>
          <w:bCs/>
          <w:color w:val="F659AC"/>
          <w:sz w:val="28"/>
          <w:szCs w:val="28"/>
        </w:rPr>
        <w:t>Questions for the independent partner and partner agency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0"/>
        <w:gridCol w:w="5588"/>
      </w:tblGrid>
      <w:tr w:rsidR="36B0A9E3" w14:paraId="675E167A" w14:textId="77777777" w:rsidTr="0F43BBF7">
        <w:trPr>
          <w:trHeight w:val="300"/>
        </w:trPr>
        <w:tc>
          <w:tcPr>
            <w:tcW w:w="3480" w:type="dxa"/>
            <w:shd w:val="clear" w:color="auto" w:fill="E2EFD9" w:themeFill="accent6" w:themeFillTint="33"/>
            <w:vAlign w:val="center"/>
          </w:tcPr>
          <w:p w14:paraId="42E65A05" w14:textId="49FB7758" w:rsidR="36B0A9E3" w:rsidRDefault="4F8DC4E1" w:rsidP="0F43BBF7">
            <w:pPr>
              <w:spacing w:before="80" w:after="8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F43BBF7">
              <w:rPr>
                <w:rFonts w:ascii="Arial" w:eastAsia="Arial" w:hAnsi="Arial" w:cs="Arial"/>
                <w:color w:val="000000" w:themeColor="text1"/>
              </w:rPr>
              <w:t>Are you in agreement with the final figure discussed at the count?</w:t>
            </w:r>
          </w:p>
          <w:p w14:paraId="233572F4" w14:textId="65C1D9BB" w:rsidR="36B0A9E3" w:rsidRDefault="36B0A9E3" w:rsidP="36B0A9E3">
            <w:pPr>
              <w:spacing w:before="80" w:after="8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F525C85" w14:textId="10BC52D1" w:rsidR="36B0A9E3" w:rsidRDefault="36B0A9E3" w:rsidP="36B0A9E3">
            <w:pPr>
              <w:spacing w:before="80" w:after="8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6B0A9E3">
              <w:rPr>
                <w:rFonts w:ascii="Arial" w:eastAsia="Arial" w:hAnsi="Arial" w:cs="Arial"/>
                <w:color w:val="000000" w:themeColor="text1"/>
              </w:rPr>
              <w:t>If ‘NO’ why is this?</w:t>
            </w:r>
          </w:p>
        </w:tc>
        <w:tc>
          <w:tcPr>
            <w:tcW w:w="6148" w:type="dxa"/>
          </w:tcPr>
          <w:p w14:paraId="0AB730F5" w14:textId="77777777" w:rsidR="36B0A9E3" w:rsidRDefault="36B0A9E3" w:rsidP="36B0A9E3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36B0A9E3" w14:paraId="5A9586C6" w14:textId="77777777" w:rsidTr="0F43BBF7">
        <w:trPr>
          <w:trHeight w:val="300"/>
        </w:trPr>
        <w:tc>
          <w:tcPr>
            <w:tcW w:w="3480" w:type="dxa"/>
            <w:shd w:val="clear" w:color="auto" w:fill="E2EFD9" w:themeFill="accent6" w:themeFillTint="33"/>
            <w:vAlign w:val="center"/>
          </w:tcPr>
          <w:p w14:paraId="7AEDEB28" w14:textId="78105493" w:rsidR="36B0A9E3" w:rsidRDefault="36B0A9E3" w:rsidP="36B0A9E3">
            <w:pPr>
              <w:spacing w:before="80" w:after="8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6B0A9E3">
              <w:rPr>
                <w:rFonts w:ascii="Arial" w:eastAsia="Arial" w:hAnsi="Arial" w:cs="Arial"/>
                <w:color w:val="000000" w:themeColor="text1"/>
              </w:rPr>
              <w:t>Did you expect the final figure to be higher/lower/the same as the final figure agreed?</w:t>
            </w:r>
          </w:p>
        </w:tc>
        <w:tc>
          <w:tcPr>
            <w:tcW w:w="6148" w:type="dxa"/>
          </w:tcPr>
          <w:p w14:paraId="64CDC7AC" w14:textId="6E4AC1F2" w:rsidR="36B0A9E3" w:rsidRDefault="36B0A9E3" w:rsidP="36B0A9E3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36B0A9E3" w14:paraId="126EF386" w14:textId="77777777" w:rsidTr="0F43BBF7">
        <w:trPr>
          <w:trHeight w:val="300"/>
        </w:trPr>
        <w:tc>
          <w:tcPr>
            <w:tcW w:w="3480" w:type="dxa"/>
            <w:shd w:val="clear" w:color="auto" w:fill="E2EFD9" w:themeFill="accent6" w:themeFillTint="33"/>
            <w:vAlign w:val="center"/>
          </w:tcPr>
          <w:p w14:paraId="559788D1" w14:textId="1EB7E5BB" w:rsidR="36B0A9E3" w:rsidRDefault="36B0A9E3" w:rsidP="36B0A9E3">
            <w:pPr>
              <w:spacing w:before="80" w:after="8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6B0A9E3">
              <w:rPr>
                <w:rFonts w:ascii="Arial" w:eastAsia="Arial" w:hAnsi="Arial" w:cs="Arial"/>
                <w:color w:val="000000" w:themeColor="text1"/>
              </w:rPr>
              <w:t xml:space="preserve">Were there any issues with the numbers present at the count? </w:t>
            </w:r>
          </w:p>
          <w:p w14:paraId="0B050B2C" w14:textId="637FF90D" w:rsidR="36B0A9E3" w:rsidRDefault="36B0A9E3" w:rsidP="36B0A9E3">
            <w:pPr>
              <w:spacing w:before="80" w:after="8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148" w:type="dxa"/>
          </w:tcPr>
          <w:p w14:paraId="1F85368F" w14:textId="52DF87E5" w:rsidR="36B0A9E3" w:rsidRDefault="36B0A9E3" w:rsidP="36B0A9E3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5F858101" w14:textId="114406CA" w:rsidR="36B0A9E3" w:rsidRDefault="36B0A9E3" w:rsidP="36B0A9E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1"/>
        <w:gridCol w:w="5387"/>
      </w:tblGrid>
      <w:tr w:rsidR="005F7FCF" w:rsidRPr="005F7FCF" w14:paraId="0C4F4FB6" w14:textId="77777777" w:rsidTr="0F43BBF7">
        <w:trPr>
          <w:trHeight w:val="1408"/>
        </w:trPr>
        <w:tc>
          <w:tcPr>
            <w:tcW w:w="3715" w:type="dxa"/>
            <w:shd w:val="clear" w:color="auto" w:fill="FBE4D5" w:themeFill="accent2" w:themeFillTint="33"/>
          </w:tcPr>
          <w:p w14:paraId="41B54CD7" w14:textId="5E4396B3" w:rsidR="005F7FCF" w:rsidRPr="00D0797E" w:rsidRDefault="2861C92A" w:rsidP="6E3AF825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t xml:space="preserve">How </w:t>
            </w:r>
            <w:r w:rsidR="12FCA936" w:rsidRPr="0F43BBF7">
              <w:rPr>
                <w:rFonts w:ascii="Arial" w:eastAsia="Times New Roman" w:hAnsi="Arial" w:cs="Arial"/>
                <w:lang w:eastAsia="en-GB"/>
              </w:rPr>
              <w:t xml:space="preserve">does this </w:t>
            </w:r>
            <w:r w:rsidR="391352E1" w:rsidRPr="0F43BBF7">
              <w:rPr>
                <w:rFonts w:ascii="Arial" w:eastAsia="Times New Roman" w:hAnsi="Arial" w:cs="Arial"/>
                <w:lang w:eastAsia="en-GB"/>
              </w:rPr>
              <w:t>year's</w:t>
            </w:r>
            <w:r w:rsidR="5DC70CD1" w:rsidRPr="0F43BBF7">
              <w:rPr>
                <w:rFonts w:ascii="Arial" w:eastAsia="Times New Roman" w:hAnsi="Arial" w:cs="Arial"/>
                <w:lang w:eastAsia="en-GB"/>
              </w:rPr>
              <w:t xml:space="preserve"> total</w:t>
            </w:r>
            <w:r w:rsidR="12FCA936" w:rsidRPr="0F43BBF7">
              <w:rPr>
                <w:rFonts w:ascii="Arial" w:eastAsia="Times New Roman" w:hAnsi="Arial" w:cs="Arial"/>
                <w:lang w:eastAsia="en-GB"/>
              </w:rPr>
              <w:t xml:space="preserve"> compare with 202</w:t>
            </w:r>
            <w:r w:rsidR="7A6B55B7" w:rsidRPr="0F43BBF7">
              <w:rPr>
                <w:rFonts w:ascii="Arial" w:eastAsia="Times New Roman" w:hAnsi="Arial" w:cs="Arial"/>
                <w:lang w:eastAsia="en-GB"/>
              </w:rPr>
              <w:t>4</w:t>
            </w:r>
            <w:r w:rsidRPr="0F43BBF7"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6351AB52" w14:textId="77777777" w:rsidR="005F7FCF" w:rsidRPr="00D0797E" w:rsidRDefault="08849924" w:rsidP="4F3A627A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t>i.e. increase / decrease / no change</w:t>
            </w:r>
          </w:p>
        </w:tc>
        <w:tc>
          <w:tcPr>
            <w:tcW w:w="5913" w:type="dxa"/>
          </w:tcPr>
          <w:p w14:paraId="4F26531D" w14:textId="0EBC94F2" w:rsidR="005C2568" w:rsidRPr="005C2568" w:rsidRDefault="005C2568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12389052" w14:textId="77777777" w:rsidTr="0F43BBF7">
        <w:trPr>
          <w:trHeight w:val="1529"/>
        </w:trPr>
        <w:tc>
          <w:tcPr>
            <w:tcW w:w="3715" w:type="dxa"/>
            <w:shd w:val="clear" w:color="auto" w:fill="FBE4D5" w:themeFill="accent2" w:themeFillTint="33"/>
          </w:tcPr>
          <w:p w14:paraId="59B1BA3B" w14:textId="388D5F44" w:rsidR="005F7FCF" w:rsidRPr="00D0797E" w:rsidRDefault="005F7FCF" w:rsidP="6E3AF825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t xml:space="preserve">Were there any services, such as night shelters, open during the night of the </w:t>
            </w:r>
            <w:r w:rsidR="59FAE520" w:rsidRPr="0F43BBF7">
              <w:rPr>
                <w:rFonts w:ascii="Arial" w:eastAsia="Times New Roman" w:hAnsi="Arial" w:cs="Arial"/>
                <w:lang w:eastAsia="en-GB"/>
              </w:rPr>
              <w:t xml:space="preserve">snapshot </w:t>
            </w:r>
            <w:r w:rsidRPr="0F43BBF7">
              <w:rPr>
                <w:rFonts w:ascii="Arial" w:eastAsia="Times New Roman" w:hAnsi="Arial" w:cs="Arial"/>
                <w:lang w:eastAsia="en-GB"/>
              </w:rPr>
              <w:t>estimate?</w:t>
            </w:r>
            <w:r w:rsidR="7F5CD33A" w:rsidRPr="0F43BBF7">
              <w:rPr>
                <w:rFonts w:ascii="Arial" w:eastAsia="Times New Roman" w:hAnsi="Arial" w:cs="Arial"/>
                <w:lang w:eastAsia="en-GB"/>
              </w:rPr>
              <w:t xml:space="preserve"> Were they funded by the Local Authority?</w:t>
            </w:r>
          </w:p>
        </w:tc>
        <w:tc>
          <w:tcPr>
            <w:tcW w:w="5913" w:type="dxa"/>
          </w:tcPr>
          <w:p w14:paraId="12423D5B" w14:textId="73AABD8F" w:rsidR="005F7FCF" w:rsidRPr="005F7FCF" w:rsidRDefault="005F7FCF" w:rsidP="6E3AF825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338AE" w:rsidRPr="005F7FCF" w14:paraId="53961D8E" w14:textId="77777777" w:rsidTr="0F43BBF7">
        <w:trPr>
          <w:trHeight w:val="196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3F529B" w14:textId="77777777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Approximately how many bed spaces? </w:t>
            </w:r>
          </w:p>
          <w:p w14:paraId="404E1FEF" w14:textId="77777777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8FB6B56" w14:textId="0FDB4F1D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How many bed spaces were occupied on the ‘typical’ night (if known)? 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14:paraId="00518CE0" w14:textId="77777777" w:rsidR="005338AE" w:rsidRPr="005F7FCF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477588A" w14:textId="1F2388AF" w:rsidR="55228627" w:rsidRDefault="4D69A006" w:rsidP="0F43BBF7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  <w:r w:rsidRPr="0F43BBF7">
        <w:rPr>
          <w:rFonts w:ascii="Poppins" w:eastAsia="Poppins" w:hAnsi="Poppins" w:cs="Poppins"/>
          <w:b/>
          <w:bCs/>
          <w:color w:val="F659AC"/>
          <w:sz w:val="28"/>
          <w:szCs w:val="28"/>
        </w:rPr>
        <w:t>Quality Assurance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5647"/>
      </w:tblGrid>
      <w:tr w:rsidR="005F7FCF" w:rsidRPr="005F7FCF" w14:paraId="1059F8C8" w14:textId="77777777" w:rsidTr="78263AE4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50450438" w14:textId="2E685EF9" w:rsidR="005F7FCF" w:rsidRPr="00D0797E" w:rsidRDefault="6BA18959" w:rsidP="6E3AF825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5864DD42">
              <w:rPr>
                <w:rFonts w:ascii="Arial" w:eastAsia="Times New Roman" w:hAnsi="Arial" w:cs="Arial"/>
                <w:lang w:eastAsia="en-GB"/>
              </w:rPr>
              <w:t xml:space="preserve">This 2025 </w:t>
            </w:r>
            <w:r w:rsidR="632B165A" w:rsidRPr="5864DD42">
              <w:rPr>
                <w:rFonts w:ascii="Arial" w:eastAsia="Times New Roman" w:hAnsi="Arial" w:cs="Arial"/>
                <w:lang w:eastAsia="en-GB"/>
              </w:rPr>
              <w:t>Rough Sleeping Snapshot Estimate</w:t>
            </w:r>
            <w:r w:rsidRPr="5864DD42">
              <w:rPr>
                <w:rFonts w:ascii="Arial" w:eastAsia="Times New Roman" w:hAnsi="Arial" w:cs="Arial"/>
                <w:lang w:eastAsia="en-GB"/>
              </w:rPr>
              <w:t xml:space="preserve"> is</w:t>
            </w:r>
            <w:r w:rsidR="56560C42" w:rsidRPr="5864DD42">
              <w:rPr>
                <w:rFonts w:ascii="Arial" w:eastAsia="Times New Roman" w:hAnsi="Arial" w:cs="Arial"/>
                <w:lang w:eastAsia="en-GB"/>
              </w:rPr>
              <w:t>:</w:t>
            </w:r>
            <w:r w:rsidR="005F7FCF">
              <w:br/>
            </w:r>
            <w:r w:rsidR="76B56D39" w:rsidRPr="5864DD42">
              <w:rPr>
                <w:rFonts w:ascii="Arial" w:eastAsia="Times New Roman" w:hAnsi="Arial" w:cs="Arial"/>
                <w:lang w:eastAsia="en-GB"/>
              </w:rPr>
              <w:t>(Delete as appropriate)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050" w14:textId="7B0D76F8" w:rsidR="0095525C" w:rsidRPr="00952342" w:rsidRDefault="32568794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78263AE4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Assured</w:t>
            </w:r>
          </w:p>
          <w:p w14:paraId="112F1FDB" w14:textId="308706E2" w:rsidR="0095525C" w:rsidRPr="00952342" w:rsidRDefault="32568794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78263AE4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Not Fully Assured</w:t>
            </w:r>
          </w:p>
          <w:p w14:paraId="02BFBA47" w14:textId="66431019" w:rsidR="0095525C" w:rsidRPr="00952342" w:rsidRDefault="626BB530" w:rsidP="4F3A627A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78263AE4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Not </w:t>
            </w:r>
            <w:r w:rsidR="6A240E3A" w:rsidRPr="78263AE4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Assured</w:t>
            </w:r>
          </w:p>
        </w:tc>
      </w:tr>
      <w:tr w:rsidR="6E3AF825" w14:paraId="4FF36769" w14:textId="77777777" w:rsidTr="78263AE4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950" w14:textId="6ACA8B5A" w:rsidR="7C760535" w:rsidRDefault="7C760535" w:rsidP="0F43BBF7">
            <w:pPr>
              <w:spacing w:before="80"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Quality</w:t>
            </w:r>
            <w:r w:rsidR="29AB8C50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assurance</w:t>
            </w:r>
            <w:r w:rsidR="33B405DE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is the process through which the </w:t>
            </w:r>
            <w:r w:rsidR="4E25BD00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Q</w:t>
            </w:r>
            <w:r w:rsidR="07F58AEB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uality </w:t>
            </w:r>
            <w:r w:rsidR="665075EE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A</w:t>
            </w:r>
            <w:r w:rsidR="07F58AEB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ssurance </w:t>
            </w:r>
            <w:r w:rsidR="5581445E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V</w:t>
            </w:r>
            <w:r w:rsidR="33B405DE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erifier allocated by Homeless Link ensures that the correct processes</w:t>
            </w:r>
            <w:r w:rsidR="3FF62396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, as set out in the Rough Sleeping Snapshot Estimates Toolkit 2025</w:t>
            </w:r>
            <w:r w:rsidR="33B405DE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have been followed and the snapshot estimate figures are </w:t>
            </w:r>
            <w:r w:rsidR="59339F3F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robust</w:t>
            </w:r>
            <w:r w:rsidR="33B405DE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. </w:t>
            </w:r>
            <w:r w:rsidR="5D6C4CFC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>Following processing, the allocated verifier will classify each rough sleeping snapshot estimate as</w:t>
            </w:r>
            <w:r w:rsidR="528CDE14" w:rsidRPr="0F43BBF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below.</w:t>
            </w:r>
          </w:p>
          <w:p w14:paraId="7DEECEC1" w14:textId="09CB22EF" w:rsidR="348E492C" w:rsidRDefault="3B915CC4" w:rsidP="5864DD42">
            <w:pPr>
              <w:spacing w:before="80"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Assured</w:t>
            </w:r>
            <w:r w:rsidR="7E89F5DA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:</w:t>
            </w:r>
            <w:r w:rsidR="6FF901AB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6FF901AB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All elements of the </w:t>
            </w:r>
            <w:r w:rsidR="51AF21D7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chosen </w:t>
            </w:r>
            <w:r w:rsidR="0A729398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approach</w:t>
            </w:r>
            <w:r w:rsidR="65AA6307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have been</w:t>
            </w:r>
            <w:r w:rsidR="6FF901AB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followed, no concerns</w:t>
            </w:r>
            <w:r w:rsidR="446B95C6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about process or execution</w:t>
            </w:r>
          </w:p>
          <w:p w14:paraId="71C62E82" w14:textId="2A07530C" w:rsidR="348E492C" w:rsidRDefault="3D0993E2" w:rsidP="5864DD42">
            <w:pPr>
              <w:spacing w:before="80"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Not Fully</w:t>
            </w:r>
            <w:r w:rsidR="6FF901AB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71D6E25A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Assured</w:t>
            </w:r>
            <w:r w:rsidR="6FF901AB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: </w:t>
            </w:r>
            <w:r w:rsidR="3A0CCCAB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Chosen a</w:t>
            </w:r>
            <w:r w:rsidR="46AEBF64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pproach</w:t>
            </w:r>
            <w:r w:rsidR="7A4546A8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4465B76B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was </w:t>
            </w:r>
            <w:r w:rsidR="7A4546A8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partially</w:t>
            </w:r>
            <w:r w:rsidR="4C280023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followed e.g. no independent partner</w:t>
            </w:r>
            <w:r w:rsidR="693FC63A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, count began before midnight, etc.</w:t>
            </w:r>
            <w:r w:rsidR="776EA140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(see feedback below)</w:t>
            </w:r>
          </w:p>
          <w:p w14:paraId="02061E50" w14:textId="7442DD57" w:rsidR="348E492C" w:rsidRDefault="6FF901AB" w:rsidP="5864DD42">
            <w:pPr>
              <w:spacing w:before="80"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Not </w:t>
            </w:r>
            <w:r w:rsidR="51B9F786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Assured</w:t>
            </w:r>
            <w:r w:rsidR="6AD17193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:</w:t>
            </w:r>
            <w:r w:rsidR="41C13069" w:rsidRPr="23C6A10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71D084C9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Chosen a</w:t>
            </w:r>
            <w:r w:rsidR="41C13069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pproach</w:t>
            </w:r>
            <w:r w:rsidR="67A26AF0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3EF36E49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was </w:t>
            </w:r>
            <w:r w:rsidR="67A26AF0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not followed, e.g. known</w:t>
            </w:r>
            <w:r w:rsidR="04A64B9F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sites</w:t>
            </w:r>
            <w:r w:rsidR="40013214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/hotspots</w:t>
            </w:r>
            <w:r w:rsidR="283C2BC2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were</w:t>
            </w:r>
            <w:r w:rsidR="40013214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inaccessible or</w:t>
            </w:r>
            <w:r w:rsidR="04A64B9F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65F27255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not visited</w:t>
            </w:r>
            <w:r w:rsidR="67A26AF0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, safety concerns</w:t>
            </w:r>
            <w:r w:rsidR="19D5E93F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="1D75700D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a different approach would ha</w:t>
            </w:r>
            <w:r w:rsidR="6316F439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ve provided a more robust figure</w:t>
            </w:r>
            <w:r w:rsidR="19D5E93F" w:rsidRPr="23C6A107">
              <w:rPr>
                <w:rFonts w:ascii="Arial" w:eastAsia="Times New Roman" w:hAnsi="Arial" w:cs="Arial"/>
                <w:color w:val="000000" w:themeColor="text1"/>
                <w:lang w:eastAsia="en-GB"/>
              </w:rPr>
              <w:t>. (see feedback below)</w:t>
            </w:r>
          </w:p>
        </w:tc>
      </w:tr>
    </w:tbl>
    <w:p w14:paraId="498572D2" w14:textId="3E2F30B5" w:rsidR="78263AE4" w:rsidRDefault="78263AE4" w:rsidP="78263AE4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</w:p>
    <w:p w14:paraId="16E635D4" w14:textId="77777777" w:rsidR="00BB6F12" w:rsidRDefault="00BB6F12" w:rsidP="78263AE4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</w:p>
    <w:p w14:paraId="13533645" w14:textId="77777777" w:rsidR="00BB6F12" w:rsidRDefault="00BB6F12" w:rsidP="78263AE4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</w:p>
    <w:p w14:paraId="44F5D9BC" w14:textId="77777777" w:rsidR="00BB6F12" w:rsidRDefault="00BB6F12" w:rsidP="78263AE4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</w:p>
    <w:p w14:paraId="1D309E5B" w14:textId="77777777" w:rsidR="00BB6F12" w:rsidRDefault="00BB6F12" w:rsidP="78263AE4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</w:p>
    <w:p w14:paraId="0F065CE9" w14:textId="77777777" w:rsidR="00BB6F12" w:rsidRDefault="00BB6F12" w:rsidP="78263AE4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</w:p>
    <w:p w14:paraId="240B08C8" w14:textId="15EAA411" w:rsidR="2D3F359D" w:rsidRDefault="2D3F359D" w:rsidP="5864DD42">
      <w:pPr>
        <w:spacing w:before="120" w:after="120" w:line="240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  <w:r w:rsidRPr="5864DD42">
        <w:rPr>
          <w:rFonts w:ascii="Poppins" w:eastAsia="Poppins" w:hAnsi="Poppins" w:cs="Poppins"/>
          <w:b/>
          <w:bCs/>
          <w:color w:val="F659AC"/>
          <w:sz w:val="28"/>
          <w:szCs w:val="28"/>
        </w:rPr>
        <w:lastRenderedPageBreak/>
        <w:t>Feedback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5581"/>
      </w:tblGrid>
      <w:tr w:rsidR="5864DD42" w14:paraId="5D0C6BBA" w14:textId="77777777" w:rsidTr="78263AE4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F1EC"/>
          </w:tcPr>
          <w:p w14:paraId="016BBF19" w14:textId="6EFC6DA3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br/>
            </w:r>
            <w:r w:rsidRPr="5864DD42">
              <w:rPr>
                <w:rFonts w:ascii="Arial" w:eastAsia="Times New Roman" w:hAnsi="Arial" w:cs="Arial"/>
                <w:lang w:eastAsia="en-GB"/>
              </w:rPr>
              <w:t>Include any concerns, or recommendations for future snapshot estimates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BB5587" w14:textId="77777777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lang w:eastAsia="en-GB"/>
              </w:rPr>
              <w:t>Verifier Feedback:</w:t>
            </w:r>
          </w:p>
          <w:p w14:paraId="392A73D9" w14:textId="0C1BA201" w:rsidR="5864DD42" w:rsidRDefault="5864DD42" w:rsidP="78263AE4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22108E7" w14:textId="0D409492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lang w:eastAsia="en-GB"/>
              </w:rPr>
              <w:t>Homeless Link Project Coordinator Feedback</w:t>
            </w:r>
          </w:p>
          <w:p w14:paraId="6CE4035F" w14:textId="61211A97" w:rsidR="5864DD42" w:rsidRDefault="5864DD42" w:rsidP="5864DD4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5864DD42" w14:paraId="6C84A165" w14:textId="77777777" w:rsidTr="78263AE4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61B1" w14:textId="04B43F9B" w:rsidR="5864DD42" w:rsidRDefault="5864DD42" w:rsidP="5864DD42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5864DD42" w14:paraId="0131E5C1" w14:textId="77777777" w:rsidTr="78263AE4">
        <w:trPr>
          <w:trHeight w:val="300"/>
        </w:trPr>
        <w:tc>
          <w:tcPr>
            <w:tcW w:w="35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4361346D" w14:textId="19A583A4" w:rsidR="5864DD42" w:rsidRDefault="491A72DF" w:rsidP="5864DD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t>Homeless Link RAG rating. Delete as appropriate.</w:t>
            </w:r>
          </w:p>
          <w:p w14:paraId="666D91DE" w14:textId="77777777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94C3AA9" w14:textId="7347DAC6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5864DD42">
              <w:rPr>
                <w:rFonts w:ascii="Arial" w:eastAsia="Times New Roman" w:hAnsi="Arial" w:cs="Arial"/>
                <w:lang w:eastAsia="en-GB"/>
              </w:rPr>
              <w:t xml:space="preserve">If </w:t>
            </w:r>
            <w:r w:rsidRPr="5864DD42">
              <w:rPr>
                <w:rFonts w:ascii="Arial" w:eastAsia="Times New Roman" w:hAnsi="Arial" w:cs="Arial"/>
                <w:color w:val="ED7D31" w:themeColor="accent2"/>
                <w:lang w:eastAsia="en-GB"/>
              </w:rPr>
              <w:t>Amber</w:t>
            </w:r>
            <w:r w:rsidRPr="5864DD42"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5864DD42">
              <w:rPr>
                <w:rFonts w:ascii="Arial" w:eastAsia="Times New Roman" w:hAnsi="Arial" w:cs="Arial"/>
                <w:color w:val="FF0000"/>
                <w:lang w:eastAsia="en-GB"/>
              </w:rPr>
              <w:t>Red</w:t>
            </w:r>
            <w:r w:rsidRPr="5864DD42">
              <w:rPr>
                <w:rFonts w:ascii="Arial" w:eastAsia="Times New Roman" w:hAnsi="Arial" w:cs="Arial"/>
                <w:lang w:eastAsia="en-GB"/>
              </w:rPr>
              <w:t>, please note why.</w:t>
            </w:r>
          </w:p>
          <w:p w14:paraId="694AB2D5" w14:textId="29EE75AF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222" w14:textId="29064A01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Green</w:t>
            </w:r>
            <w:r w:rsidRPr="5864DD4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</w:p>
          <w:p w14:paraId="77A6581F" w14:textId="5A5EE032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ED7C31"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color w:val="ED7C31"/>
                <w:lang w:eastAsia="en-GB"/>
              </w:rPr>
              <w:t>Amber</w:t>
            </w:r>
            <w:r w:rsidRPr="5864DD42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</w:p>
          <w:p w14:paraId="09976160" w14:textId="0B31BC0E" w:rsidR="5864DD42" w:rsidRDefault="1184DDC8" w:rsidP="78263AE4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78263AE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Red</w:t>
            </w:r>
          </w:p>
        </w:tc>
      </w:tr>
      <w:tr w:rsidR="5864DD42" w14:paraId="44359865" w14:textId="77777777" w:rsidTr="78263AE4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DBC" w14:textId="4CB6C2D4" w:rsidR="5D101CF0" w:rsidRDefault="6DEDD7F9" w:rsidP="3EF7042E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F43BBF7">
              <w:rPr>
                <w:rFonts w:ascii="Arial" w:eastAsia="Times New Roman" w:hAnsi="Arial" w:cs="Arial"/>
                <w:lang w:eastAsia="en-GB"/>
              </w:rPr>
              <w:t xml:space="preserve">The RAG rating is a simple traffic-light-style colour-coding system </w:t>
            </w:r>
            <w:r w:rsidR="0865A459" w:rsidRPr="0F43BBF7">
              <w:rPr>
                <w:rFonts w:ascii="Arial" w:eastAsia="Times New Roman" w:hAnsi="Arial" w:cs="Arial"/>
                <w:lang w:eastAsia="en-GB"/>
              </w:rPr>
              <w:t>used to</w:t>
            </w:r>
            <w:r w:rsidRPr="0F43BBF7">
              <w:rPr>
                <w:rFonts w:ascii="Arial" w:eastAsia="Times New Roman" w:hAnsi="Arial" w:cs="Arial"/>
                <w:lang w:eastAsia="en-GB"/>
              </w:rPr>
              <w:t xml:space="preserve"> grad</w:t>
            </w:r>
            <w:r w:rsidR="46BC5465" w:rsidRPr="0F43BBF7">
              <w:rPr>
                <w:rFonts w:ascii="Arial" w:eastAsia="Times New Roman" w:hAnsi="Arial" w:cs="Arial"/>
                <w:lang w:eastAsia="en-GB"/>
              </w:rPr>
              <w:t>e</w:t>
            </w:r>
            <w:r w:rsidRPr="0F43BBF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D86418D" w:rsidRPr="0F43BBF7">
              <w:rPr>
                <w:rFonts w:ascii="Arial" w:eastAsia="Times New Roman" w:hAnsi="Arial" w:cs="Arial"/>
                <w:lang w:eastAsia="en-GB"/>
              </w:rPr>
              <w:t xml:space="preserve">how </w:t>
            </w:r>
            <w:r w:rsidR="0D33426E" w:rsidRPr="0F43BBF7">
              <w:rPr>
                <w:rFonts w:ascii="Arial" w:eastAsia="Times New Roman" w:hAnsi="Arial" w:cs="Arial"/>
                <w:lang w:eastAsia="en-GB"/>
              </w:rPr>
              <w:t>closely</w:t>
            </w:r>
            <w:r w:rsidR="0D86418D" w:rsidRPr="0F43BBF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23E5E1B3" w:rsidRPr="0F43BBF7">
              <w:rPr>
                <w:rFonts w:ascii="Arial" w:eastAsia="Times New Roman" w:hAnsi="Arial" w:cs="Arial"/>
                <w:lang w:eastAsia="en-GB"/>
              </w:rPr>
              <w:t xml:space="preserve">each local authority </w:t>
            </w:r>
            <w:r w:rsidR="625F0592" w:rsidRPr="0F43BBF7">
              <w:rPr>
                <w:rFonts w:ascii="Arial" w:eastAsia="Times New Roman" w:hAnsi="Arial" w:cs="Arial"/>
                <w:lang w:eastAsia="en-GB"/>
              </w:rPr>
              <w:t>has been</w:t>
            </w:r>
            <w:r w:rsidR="23E5E1B3" w:rsidRPr="0F43BBF7">
              <w:rPr>
                <w:rFonts w:ascii="Arial" w:eastAsia="Times New Roman" w:hAnsi="Arial" w:cs="Arial"/>
                <w:lang w:eastAsia="en-GB"/>
              </w:rPr>
              <w:t xml:space="preserve"> able fulfil the requirements of their </w:t>
            </w:r>
            <w:r w:rsidR="117C2F1F" w:rsidRPr="0F43BBF7">
              <w:rPr>
                <w:rFonts w:ascii="Arial" w:eastAsia="Times New Roman" w:hAnsi="Arial" w:cs="Arial"/>
                <w:lang w:eastAsia="en-GB"/>
              </w:rPr>
              <w:t>chosen</w:t>
            </w:r>
            <w:r w:rsidRPr="0F43BBF7">
              <w:rPr>
                <w:rFonts w:ascii="Arial" w:eastAsia="Times New Roman" w:hAnsi="Arial" w:cs="Arial"/>
                <w:lang w:eastAsia="en-GB"/>
              </w:rPr>
              <w:t xml:space="preserve"> rough sleeping snapshot estim</w:t>
            </w:r>
            <w:r w:rsidR="2E8D997E" w:rsidRPr="0F43BBF7">
              <w:rPr>
                <w:rFonts w:ascii="Arial" w:eastAsia="Times New Roman" w:hAnsi="Arial" w:cs="Arial"/>
                <w:lang w:eastAsia="en-GB"/>
              </w:rPr>
              <w:t>ate</w:t>
            </w:r>
            <w:r w:rsidR="04D1076E" w:rsidRPr="0F43BBF7">
              <w:rPr>
                <w:rFonts w:ascii="Arial" w:eastAsia="Times New Roman" w:hAnsi="Arial" w:cs="Arial"/>
                <w:lang w:eastAsia="en-GB"/>
              </w:rPr>
              <w:t xml:space="preserve"> approach</w:t>
            </w:r>
            <w:r w:rsidR="37742BB2" w:rsidRPr="0F43BBF7">
              <w:rPr>
                <w:rFonts w:ascii="Arial" w:eastAsia="Times New Roman" w:hAnsi="Arial" w:cs="Arial"/>
                <w:lang w:eastAsia="en-GB"/>
              </w:rPr>
              <w:t>,</w:t>
            </w:r>
            <w:r w:rsidR="59303376" w:rsidRPr="0F43BBF7">
              <w:rPr>
                <w:rFonts w:ascii="Arial" w:eastAsia="Times New Roman" w:hAnsi="Arial" w:cs="Arial"/>
                <w:lang w:eastAsia="en-GB"/>
              </w:rPr>
              <w:t xml:space="preserve"> and whether/to what extent intervention by Homeless Link was needed</w:t>
            </w:r>
            <w:r w:rsidR="2E8D997E" w:rsidRPr="0F43BBF7">
              <w:rPr>
                <w:rFonts w:ascii="Arial" w:eastAsia="Times New Roman" w:hAnsi="Arial" w:cs="Arial"/>
                <w:lang w:eastAsia="en-GB"/>
              </w:rPr>
              <w:t xml:space="preserve">. It helps Homeless Link to identify which </w:t>
            </w:r>
            <w:r w:rsidR="0820DC01" w:rsidRPr="0F43BBF7">
              <w:rPr>
                <w:rFonts w:ascii="Arial" w:eastAsia="Times New Roman" w:hAnsi="Arial" w:cs="Arial"/>
                <w:lang w:eastAsia="en-GB"/>
              </w:rPr>
              <w:t>LA</w:t>
            </w:r>
            <w:r w:rsidR="5858E82A" w:rsidRPr="0F43BBF7">
              <w:rPr>
                <w:rFonts w:ascii="Arial" w:eastAsia="Times New Roman" w:hAnsi="Arial" w:cs="Arial"/>
                <w:lang w:eastAsia="en-GB"/>
              </w:rPr>
              <w:t>s</w:t>
            </w:r>
            <w:r w:rsidR="2E8D997E" w:rsidRPr="0F43BBF7">
              <w:rPr>
                <w:rFonts w:ascii="Arial" w:eastAsia="Times New Roman" w:hAnsi="Arial" w:cs="Arial"/>
                <w:lang w:eastAsia="en-GB"/>
              </w:rPr>
              <w:t xml:space="preserve"> to offer additional support in </w:t>
            </w:r>
            <w:r w:rsidR="4BEF3503" w:rsidRPr="0F43BBF7">
              <w:rPr>
                <w:rFonts w:ascii="Arial" w:eastAsia="Times New Roman" w:hAnsi="Arial" w:cs="Arial"/>
                <w:lang w:eastAsia="en-GB"/>
              </w:rPr>
              <w:t>subsequent rough sleeping snapshot estimates.</w:t>
            </w:r>
            <w:r w:rsidR="683604F1" w:rsidRPr="0F43BBF7">
              <w:rPr>
                <w:rFonts w:ascii="Arial" w:eastAsia="Times New Roman" w:hAnsi="Arial" w:cs="Arial"/>
                <w:lang w:eastAsia="en-GB"/>
              </w:rPr>
              <w:t xml:space="preserve"> These ratings do not feature in the MHCLG publication.</w:t>
            </w:r>
          </w:p>
          <w:p w14:paraId="747B7266" w14:textId="745976F7" w:rsidR="5864DD42" w:rsidRDefault="68563D02" w:rsidP="5864DD42">
            <w:pPr>
              <w:spacing w:before="80" w:after="0" w:line="240" w:lineRule="auto"/>
              <w:rPr>
                <w:rFonts w:ascii="Arial" w:eastAsia="Times New Roman" w:hAnsi="Arial" w:cs="Arial"/>
                <w:color w:val="00B050"/>
                <w:lang w:eastAsia="en-GB"/>
              </w:rPr>
            </w:pPr>
            <w:r w:rsidRPr="0F43BBF7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 xml:space="preserve">Green: </w:t>
            </w:r>
            <w:r w:rsidRPr="0F43BBF7">
              <w:rPr>
                <w:rFonts w:ascii="Arial" w:eastAsia="Times New Roman" w:hAnsi="Arial" w:cs="Arial"/>
                <w:color w:val="00B050"/>
                <w:lang w:eastAsia="en-GB"/>
              </w:rPr>
              <w:t xml:space="preserve">no concerns </w:t>
            </w:r>
            <w:r w:rsidR="0C4C86FE" w:rsidRPr="0F43BBF7">
              <w:rPr>
                <w:rFonts w:ascii="Arial" w:eastAsia="Times New Roman" w:hAnsi="Arial" w:cs="Arial"/>
                <w:color w:val="00B050"/>
                <w:lang w:eastAsia="en-GB"/>
              </w:rPr>
              <w:t>with</w:t>
            </w:r>
            <w:r w:rsidRPr="0F43BBF7">
              <w:rPr>
                <w:rFonts w:ascii="Arial" w:eastAsia="Times New Roman" w:hAnsi="Arial" w:cs="Arial"/>
                <w:color w:val="00B050"/>
                <w:lang w:eastAsia="en-GB"/>
              </w:rPr>
              <w:t xml:space="preserve"> preparation or execution, light-touch support </w:t>
            </w:r>
            <w:r w:rsidR="7AC57F2C" w:rsidRPr="0F43BBF7">
              <w:rPr>
                <w:rFonts w:ascii="Arial" w:eastAsia="Times New Roman" w:hAnsi="Arial" w:cs="Arial"/>
                <w:color w:val="00B050"/>
                <w:lang w:eastAsia="en-GB"/>
              </w:rPr>
              <w:t>provided</w:t>
            </w:r>
            <w:r w:rsidR="6BA1CD77" w:rsidRPr="0F43BBF7">
              <w:rPr>
                <w:rFonts w:ascii="Arial" w:eastAsia="Times New Roman" w:hAnsi="Arial" w:cs="Arial"/>
                <w:color w:val="00B050"/>
                <w:lang w:eastAsia="en-GB"/>
              </w:rPr>
              <w:t xml:space="preserve"> by Homeless Link</w:t>
            </w:r>
          </w:p>
          <w:p w14:paraId="6DAAE6EA" w14:textId="7B5F2BBE" w:rsidR="5864DD42" w:rsidRDefault="68563D02" w:rsidP="5864DD42">
            <w:pPr>
              <w:spacing w:before="80" w:after="0" w:line="240" w:lineRule="auto"/>
              <w:rPr>
                <w:rFonts w:ascii="Arial" w:eastAsia="Times New Roman" w:hAnsi="Arial" w:cs="Arial"/>
                <w:color w:val="ED7C31"/>
                <w:lang w:eastAsia="en-GB"/>
              </w:rPr>
            </w:pPr>
            <w:r w:rsidRPr="0F43BBF7">
              <w:rPr>
                <w:rFonts w:ascii="Arial" w:eastAsia="Times New Roman" w:hAnsi="Arial" w:cs="Arial"/>
                <w:b/>
                <w:bCs/>
                <w:color w:val="ED7C31"/>
                <w:lang w:eastAsia="en-GB"/>
              </w:rPr>
              <w:t xml:space="preserve">Amber: </w:t>
            </w:r>
            <w:r w:rsidR="1DCD4B37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some </w:t>
            </w:r>
            <w:r w:rsidRPr="0F43BBF7">
              <w:rPr>
                <w:rFonts w:ascii="Arial" w:eastAsia="Times New Roman" w:hAnsi="Arial" w:cs="Arial"/>
                <w:color w:val="ED7C31"/>
                <w:lang w:eastAsia="en-GB"/>
              </w:rPr>
              <w:t>concerns with preparation/execution</w:t>
            </w:r>
            <w:r w:rsidR="0A01FA4F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 if the chosen approach</w:t>
            </w:r>
            <w:r w:rsidR="2B4FE266" w:rsidRPr="0F43BBF7">
              <w:rPr>
                <w:rFonts w:ascii="Arial" w:eastAsia="Times New Roman" w:hAnsi="Arial" w:cs="Arial"/>
                <w:color w:val="ED7C31"/>
                <w:lang w:eastAsia="en-GB"/>
              </w:rPr>
              <w:t>, e.g.</w:t>
            </w:r>
            <w:r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 </w:t>
            </w:r>
            <w:r w:rsidR="47336336" w:rsidRPr="0F43BBF7">
              <w:rPr>
                <w:rFonts w:ascii="Arial" w:eastAsia="Times New Roman" w:hAnsi="Arial" w:cs="Arial"/>
                <w:color w:val="ED7C31"/>
                <w:lang w:eastAsia="en-GB"/>
              </w:rPr>
              <w:t>no independent partner involved</w:t>
            </w:r>
            <w:r w:rsidR="3D67F08B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, </w:t>
            </w:r>
            <w:r w:rsidR="3667BDBA" w:rsidRPr="0F43BBF7">
              <w:rPr>
                <w:rFonts w:ascii="Arial" w:eastAsia="Times New Roman" w:hAnsi="Arial" w:cs="Arial"/>
                <w:color w:val="ED7C31"/>
                <w:lang w:eastAsia="en-GB"/>
              </w:rPr>
              <w:t>substantial</w:t>
            </w:r>
            <w:r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 support </w:t>
            </w:r>
            <w:r w:rsidR="23B61ECF" w:rsidRPr="0F43BBF7">
              <w:rPr>
                <w:rFonts w:ascii="Arial" w:eastAsia="Times New Roman" w:hAnsi="Arial" w:cs="Arial"/>
                <w:color w:val="ED7C31"/>
                <w:lang w:eastAsia="en-GB"/>
              </w:rPr>
              <w:t>from Homeless Link</w:t>
            </w:r>
            <w:r w:rsidR="66D57216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 was</w:t>
            </w:r>
            <w:r w:rsidR="23B61ECF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 </w:t>
            </w:r>
            <w:r w:rsidRPr="0F43BBF7">
              <w:rPr>
                <w:rFonts w:ascii="Arial" w:eastAsia="Times New Roman" w:hAnsi="Arial" w:cs="Arial"/>
                <w:color w:val="ED7C31"/>
                <w:lang w:eastAsia="en-GB"/>
              </w:rPr>
              <w:t>required</w:t>
            </w:r>
            <w:r w:rsidR="34407D86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, </w:t>
            </w:r>
            <w:r w:rsidR="23221A9E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and/or </w:t>
            </w:r>
            <w:r w:rsidR="34407D86" w:rsidRPr="0F43BBF7">
              <w:rPr>
                <w:rFonts w:ascii="Arial" w:eastAsia="Times New Roman" w:hAnsi="Arial" w:cs="Arial"/>
                <w:color w:val="ED7C31"/>
                <w:lang w:eastAsia="en-GB"/>
              </w:rPr>
              <w:t>snapshot total classified as ‘partially verified’ by Homeless Link</w:t>
            </w:r>
            <w:r w:rsidR="6251E5C6" w:rsidRPr="0F43BBF7">
              <w:rPr>
                <w:rFonts w:ascii="Arial" w:eastAsia="Times New Roman" w:hAnsi="Arial" w:cs="Arial"/>
                <w:color w:val="ED7C31"/>
                <w:lang w:eastAsia="en-GB"/>
              </w:rPr>
              <w:t>.</w:t>
            </w:r>
            <w:r w:rsidR="7FB7ABC0" w:rsidRPr="0F43BBF7">
              <w:rPr>
                <w:rFonts w:ascii="Arial" w:eastAsia="Times New Roman" w:hAnsi="Arial" w:cs="Arial"/>
                <w:color w:val="ED7C31"/>
                <w:lang w:eastAsia="en-GB"/>
              </w:rPr>
              <w:t xml:space="preserve"> </w:t>
            </w:r>
            <w:r w:rsidR="7AF33979" w:rsidRPr="0F43BBF7">
              <w:rPr>
                <w:rFonts w:ascii="Arial" w:eastAsia="Times New Roman" w:hAnsi="Arial" w:cs="Arial"/>
                <w:color w:val="ED7C31"/>
                <w:lang w:eastAsia="en-GB"/>
              </w:rPr>
              <w:t>H</w:t>
            </w:r>
            <w:r w:rsidR="7FB7ABC0" w:rsidRPr="0F43BBF7">
              <w:rPr>
                <w:rFonts w:ascii="Arial" w:eastAsia="Times New Roman" w:hAnsi="Arial" w:cs="Arial"/>
                <w:color w:val="ED7C31"/>
                <w:lang w:eastAsia="en-GB"/>
              </w:rPr>
              <w:t>ighlighted for support in 2026</w:t>
            </w:r>
          </w:p>
          <w:p w14:paraId="7907A7CA" w14:textId="2256D230" w:rsidR="5864DD42" w:rsidRDefault="68563D02" w:rsidP="36B0A9E3">
            <w:pPr>
              <w:spacing w:before="80"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F43BBF7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Red:</w:t>
            </w:r>
            <w:r w:rsidR="224E60F4" w:rsidRPr="0F43BBF7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135642EF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significant </w:t>
            </w:r>
            <w:r w:rsidR="5EFD67E7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deviation from </w:t>
            </w:r>
            <w:r w:rsidR="506C6C0A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chosen </w:t>
            </w:r>
            <w:r w:rsidR="5EFD67E7" w:rsidRPr="0F43BBF7">
              <w:rPr>
                <w:rFonts w:ascii="Arial" w:eastAsia="Times New Roman" w:hAnsi="Arial" w:cs="Arial"/>
                <w:color w:val="FF0000"/>
                <w:lang w:eastAsia="en-GB"/>
              </w:rPr>
              <w:t>approach</w:t>
            </w:r>
            <w:r w:rsidR="135642EF" w:rsidRPr="0F43BBF7">
              <w:rPr>
                <w:rFonts w:ascii="Arial" w:eastAsia="Times New Roman" w:hAnsi="Arial" w:cs="Arial"/>
                <w:color w:val="FF0000"/>
                <w:lang w:eastAsia="en-GB"/>
              </w:rPr>
              <w:t>,</w:t>
            </w:r>
            <w:r w:rsidR="03396F6B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 e.g.</w:t>
            </w:r>
            <w:r w:rsidR="135642EF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25DFA033" w:rsidRPr="0F43BBF7">
              <w:rPr>
                <w:rFonts w:ascii="Arial" w:eastAsia="Times New Roman" w:hAnsi="Arial" w:cs="Arial"/>
                <w:color w:val="FF0000"/>
                <w:lang w:eastAsia="en-GB"/>
              </w:rPr>
              <w:t>inappropriate choice of approach</w:t>
            </w:r>
            <w:r w:rsidR="65807E61" w:rsidRPr="0F43BBF7">
              <w:rPr>
                <w:rFonts w:ascii="Arial" w:eastAsia="Times New Roman" w:hAnsi="Arial" w:cs="Arial"/>
                <w:color w:val="FF0000"/>
                <w:lang w:eastAsia="en-GB"/>
              </w:rPr>
              <w:t>,</w:t>
            </w:r>
            <w:r w:rsidR="70A09531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 known sleep sites not included in mapping,</w:t>
            </w:r>
            <w:r w:rsidR="63669FB4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448BF72B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and/or </w:t>
            </w:r>
            <w:r w:rsidR="63669FB4" w:rsidRPr="0F43BBF7">
              <w:rPr>
                <w:rFonts w:ascii="Arial" w:eastAsia="Times New Roman" w:hAnsi="Arial" w:cs="Arial"/>
                <w:color w:val="FF0000"/>
                <w:lang w:eastAsia="en-GB"/>
              </w:rPr>
              <w:t>snapshot total classified as ‘unverified’ by Homeless Link</w:t>
            </w:r>
            <w:r w:rsidR="27D04D65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412B26E0" w:rsidRPr="0F43BBF7">
              <w:rPr>
                <w:rFonts w:ascii="Arial" w:eastAsia="Times New Roman" w:hAnsi="Arial" w:cs="Arial"/>
                <w:color w:val="FF0000"/>
                <w:lang w:eastAsia="en-GB"/>
              </w:rPr>
              <w:t>Prioritised</w:t>
            </w:r>
            <w:r w:rsidR="65807E61" w:rsidRPr="0F43BBF7">
              <w:rPr>
                <w:rFonts w:ascii="Arial" w:eastAsia="Times New Roman" w:hAnsi="Arial" w:cs="Arial"/>
                <w:color w:val="FF0000"/>
                <w:lang w:eastAsia="en-GB"/>
              </w:rPr>
              <w:t xml:space="preserve"> for support in 2026</w:t>
            </w:r>
          </w:p>
        </w:tc>
      </w:tr>
    </w:tbl>
    <w:p w14:paraId="777EA7BE" w14:textId="3F5C285C" w:rsidR="5864DD42" w:rsidRDefault="5864DD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5864DD42" w14:paraId="55B0B476" w14:textId="77777777" w:rsidTr="23C6A107">
        <w:trPr>
          <w:trHeight w:val="30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6FD757B0" w14:textId="77CBAA4E" w:rsidR="394FCBA9" w:rsidRDefault="60744A43" w:rsidP="0F43BBF7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23C6A107">
              <w:rPr>
                <w:rFonts w:ascii="Arial" w:eastAsia="Times New Roman" w:hAnsi="Arial" w:cs="Arial"/>
                <w:lang w:eastAsia="en-GB"/>
              </w:rPr>
              <w:t xml:space="preserve">Homeless Link are seeking to understand </w:t>
            </w:r>
            <w:r w:rsidR="0154E4E2" w:rsidRPr="23C6A107">
              <w:rPr>
                <w:rFonts w:ascii="Arial" w:eastAsia="Times New Roman" w:hAnsi="Arial" w:cs="Arial"/>
                <w:lang w:eastAsia="en-GB"/>
              </w:rPr>
              <w:t>XXXXX optional survey question</w:t>
            </w:r>
            <w:r w:rsidRPr="23C6A107">
              <w:rPr>
                <w:rFonts w:ascii="Arial" w:eastAsia="Times New Roman" w:hAnsi="Arial" w:cs="Arial"/>
                <w:lang w:eastAsia="en-GB"/>
              </w:rPr>
              <w:t>. Would you be happy for us to contact you about this in the new year?</w:t>
            </w:r>
          </w:p>
        </w:tc>
      </w:tr>
      <w:tr w:rsidR="5864DD42" w14:paraId="0A32361F" w14:textId="77777777" w:rsidTr="23C6A107">
        <w:trPr>
          <w:trHeight w:val="30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C06" w14:textId="77777777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5864DD42">
              <w:rPr>
                <w:rFonts w:ascii="Arial" w:eastAsia="Times New Roman" w:hAnsi="Arial" w:cs="Arial"/>
                <w:b/>
                <w:bCs/>
                <w:lang w:eastAsia="en-GB"/>
              </w:rPr>
              <w:t>Yes/No</w:t>
            </w:r>
          </w:p>
          <w:p w14:paraId="7EC66FBA" w14:textId="77777777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5864DD42">
              <w:rPr>
                <w:rFonts w:ascii="Arial" w:eastAsia="Times New Roman" w:hAnsi="Arial" w:cs="Arial"/>
                <w:lang w:eastAsia="en-GB"/>
              </w:rPr>
              <w:t>Email Address:</w:t>
            </w:r>
          </w:p>
          <w:p w14:paraId="1D5B47D3" w14:textId="77777777" w:rsidR="5864DD42" w:rsidRDefault="5864DD42" w:rsidP="5864DD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5FDC1C8B" w14:textId="7368CE4F" w:rsidR="4F3A627A" w:rsidRDefault="43DB14A2" w:rsidP="0F43BBF7">
      <w:pPr>
        <w:spacing w:before="120" w:after="120" w:line="276" w:lineRule="auto"/>
        <w:rPr>
          <w:rFonts w:ascii="Poppins" w:eastAsia="Poppins" w:hAnsi="Poppins" w:cs="Poppins"/>
          <w:b/>
          <w:bCs/>
          <w:color w:val="F659AC"/>
          <w:sz w:val="28"/>
          <w:szCs w:val="28"/>
        </w:rPr>
      </w:pPr>
      <w:r w:rsidRPr="23C6A107">
        <w:rPr>
          <w:rFonts w:eastAsiaTheme="minorEastAsia"/>
          <w:b/>
          <w:bCs/>
          <w:color w:val="F659AC"/>
          <w:sz w:val="28"/>
          <w:szCs w:val="28"/>
        </w:rPr>
        <w:t xml:space="preserve">Instructions for </w:t>
      </w:r>
      <w:r w:rsidR="1D70342B" w:rsidRPr="23C6A107">
        <w:rPr>
          <w:rFonts w:eastAsiaTheme="minorEastAsia"/>
          <w:b/>
          <w:bCs/>
          <w:color w:val="F659AC"/>
          <w:sz w:val="28"/>
          <w:szCs w:val="28"/>
        </w:rPr>
        <w:t xml:space="preserve">Quality Assurance </w:t>
      </w:r>
      <w:r w:rsidRPr="23C6A107">
        <w:rPr>
          <w:rFonts w:eastAsiaTheme="minorEastAsia"/>
          <w:b/>
          <w:bCs/>
          <w:color w:val="F659AC"/>
          <w:sz w:val="28"/>
          <w:szCs w:val="28"/>
        </w:rPr>
        <w:t>Verifiers</w:t>
      </w:r>
    </w:p>
    <w:p w14:paraId="3C8D764A" w14:textId="19DCCA1F" w:rsidR="00C24728" w:rsidRPr="00186091" w:rsidRDefault="1FACAEAA" w:rsidP="36B0A9E3">
      <w:pPr>
        <w:spacing w:after="0" w:line="276" w:lineRule="auto"/>
        <w:rPr>
          <w:rFonts w:ascii="Arial" w:eastAsia="Times New Roman" w:hAnsi="Arial" w:cs="Arial"/>
          <w:lang w:eastAsia="en-GB"/>
        </w:rPr>
      </w:pPr>
      <w:r w:rsidRPr="615898DB">
        <w:rPr>
          <w:rFonts w:ascii="Arial" w:eastAsia="Times New Roman" w:hAnsi="Arial" w:cs="Arial"/>
          <w:lang w:eastAsia="en-GB"/>
        </w:rPr>
        <w:t xml:space="preserve">This form should be completed and returned by the Homeless Link </w:t>
      </w:r>
      <w:r w:rsidR="23912419" w:rsidRPr="615898DB">
        <w:rPr>
          <w:rFonts w:ascii="Arial" w:eastAsia="Times New Roman" w:hAnsi="Arial" w:cs="Arial"/>
          <w:lang w:eastAsia="en-GB"/>
        </w:rPr>
        <w:t xml:space="preserve">Quality Assurance </w:t>
      </w:r>
      <w:r w:rsidRPr="615898DB">
        <w:rPr>
          <w:rFonts w:ascii="Arial" w:eastAsia="Times New Roman" w:hAnsi="Arial" w:cs="Arial"/>
          <w:lang w:eastAsia="en-GB"/>
        </w:rPr>
        <w:t>Verifier to Homeless Link’s Rough Sleeping Snapshot Estimates Project Coordinator</w:t>
      </w:r>
      <w:r w:rsidR="5F84D7BC" w:rsidRPr="615898DB">
        <w:rPr>
          <w:rFonts w:ascii="Arial" w:eastAsia="Times New Roman" w:hAnsi="Arial" w:cs="Arial"/>
          <w:lang w:eastAsia="en-GB"/>
        </w:rPr>
        <w:t xml:space="preserve"> following the post-count quality assurance verification calls</w:t>
      </w:r>
      <w:r w:rsidRPr="615898DB">
        <w:rPr>
          <w:rFonts w:ascii="Arial" w:eastAsia="Times New Roman" w:hAnsi="Arial" w:cs="Arial"/>
          <w:lang w:eastAsia="en-GB"/>
        </w:rPr>
        <w:t xml:space="preserve">: verifiers@homelesslink.org.uk The Project Coordinator will send it to the Local Authority after review. </w:t>
      </w:r>
    </w:p>
    <w:p w14:paraId="358C5959" w14:textId="2D74EA62" w:rsidR="00C24728" w:rsidRPr="00186091" w:rsidRDefault="1FACAEAA" w:rsidP="5864DD42">
      <w:pPr>
        <w:spacing w:after="0" w:line="276" w:lineRule="auto"/>
        <w:ind w:left="357"/>
      </w:pPr>
      <w:r w:rsidRPr="5864DD42">
        <w:rPr>
          <w:rFonts w:ascii="Arial" w:eastAsia="Times New Roman" w:hAnsi="Arial" w:cs="Arial"/>
          <w:lang w:eastAsia="en-GB"/>
        </w:rPr>
        <w:t xml:space="preserve"> </w:t>
      </w:r>
    </w:p>
    <w:p w14:paraId="78A951AD" w14:textId="2B30C527" w:rsidR="00C24728" w:rsidRPr="00186091" w:rsidRDefault="1FACAEAA" w:rsidP="36B0A9E3">
      <w:pPr>
        <w:spacing w:after="0" w:line="276" w:lineRule="auto"/>
        <w:rPr>
          <w:rFonts w:ascii="Arial" w:eastAsia="Times New Roman" w:hAnsi="Arial" w:cs="Arial"/>
          <w:lang w:eastAsia="en-GB"/>
        </w:rPr>
      </w:pPr>
      <w:r w:rsidRPr="36B0A9E3">
        <w:rPr>
          <w:rFonts w:ascii="Arial" w:eastAsia="Times New Roman" w:hAnsi="Arial" w:cs="Arial"/>
          <w:lang w:eastAsia="en-GB"/>
        </w:rPr>
        <w:t xml:space="preserve">Once the LA receives the final form from verifiers@homelesslink.org.uk, the local authority count coordinator submits this verified single figure and demographic data to MHCLG using the DELTA online system by Friday 5th December 2025.  </w:t>
      </w:r>
    </w:p>
    <w:p w14:paraId="2460D3CB" w14:textId="5F5B9C48" w:rsidR="00C24728" w:rsidRPr="00186091" w:rsidRDefault="1FACAEAA" w:rsidP="5864DD42">
      <w:pPr>
        <w:spacing w:after="0" w:line="276" w:lineRule="auto"/>
        <w:ind w:left="357"/>
      </w:pPr>
      <w:r w:rsidRPr="36B0A9E3">
        <w:rPr>
          <w:rFonts w:ascii="Arial" w:eastAsia="Times New Roman" w:hAnsi="Arial" w:cs="Arial"/>
          <w:lang w:eastAsia="en-GB"/>
        </w:rPr>
        <w:t xml:space="preserve"> </w:t>
      </w:r>
    </w:p>
    <w:sectPr w:rsidR="00C24728" w:rsidRPr="00186091" w:rsidSect="00186091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64DB" w14:textId="77777777" w:rsidR="00855F27" w:rsidRDefault="00855F27">
      <w:pPr>
        <w:spacing w:after="0" w:line="240" w:lineRule="auto"/>
      </w:pPr>
      <w:r>
        <w:separator/>
      </w:r>
    </w:p>
  </w:endnote>
  <w:endnote w:type="continuationSeparator" w:id="0">
    <w:p w14:paraId="47252232" w14:textId="77777777" w:rsidR="00855F27" w:rsidRDefault="0085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8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64DD42" w14:paraId="7495FA55" w14:textId="77777777" w:rsidTr="5864DD42">
      <w:trPr>
        <w:trHeight w:val="300"/>
      </w:trPr>
      <w:tc>
        <w:tcPr>
          <w:tcW w:w="3005" w:type="dxa"/>
        </w:tcPr>
        <w:p w14:paraId="7F8FBA37" w14:textId="04BE2D20" w:rsidR="5864DD42" w:rsidRDefault="5864DD42" w:rsidP="5864DD42">
          <w:pPr>
            <w:pStyle w:val="Header"/>
            <w:ind w:left="-115"/>
          </w:pPr>
        </w:p>
      </w:tc>
      <w:tc>
        <w:tcPr>
          <w:tcW w:w="3005" w:type="dxa"/>
        </w:tcPr>
        <w:p w14:paraId="16C5D560" w14:textId="2BC43E02" w:rsidR="5864DD42" w:rsidRDefault="5864DD42" w:rsidP="5864DD42">
          <w:pPr>
            <w:pStyle w:val="Header"/>
            <w:jc w:val="center"/>
          </w:pPr>
        </w:p>
      </w:tc>
      <w:tc>
        <w:tcPr>
          <w:tcW w:w="3005" w:type="dxa"/>
        </w:tcPr>
        <w:p w14:paraId="1048D510" w14:textId="6D5E1783" w:rsidR="5864DD42" w:rsidRDefault="5864DD42" w:rsidP="5864DD42">
          <w:pPr>
            <w:pStyle w:val="Header"/>
            <w:ind w:right="-115"/>
            <w:jc w:val="right"/>
          </w:pPr>
        </w:p>
      </w:tc>
    </w:tr>
  </w:tbl>
  <w:p w14:paraId="6CF3C81D" w14:textId="4AD17952" w:rsidR="5864DD42" w:rsidRDefault="5864DD42" w:rsidP="5864D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5546" w14:textId="77777777" w:rsidR="00855F27" w:rsidRDefault="00855F27">
      <w:pPr>
        <w:spacing w:after="0" w:line="240" w:lineRule="auto"/>
      </w:pPr>
      <w:r>
        <w:separator/>
      </w:r>
    </w:p>
  </w:footnote>
  <w:footnote w:type="continuationSeparator" w:id="0">
    <w:p w14:paraId="403B5D64" w14:textId="77777777" w:rsidR="00855F27" w:rsidRDefault="0085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3AF825" w14:paraId="254B4D6E" w14:textId="77777777" w:rsidTr="6E3AF825">
      <w:trPr>
        <w:trHeight w:val="300"/>
      </w:trPr>
      <w:tc>
        <w:tcPr>
          <w:tcW w:w="3005" w:type="dxa"/>
        </w:tcPr>
        <w:p w14:paraId="4FA3F2FA" w14:textId="15F1A1FF" w:rsidR="6E3AF825" w:rsidRDefault="6E3AF825" w:rsidP="6E3AF825">
          <w:pPr>
            <w:pStyle w:val="Header"/>
            <w:ind w:left="-115"/>
          </w:pPr>
        </w:p>
      </w:tc>
      <w:tc>
        <w:tcPr>
          <w:tcW w:w="3005" w:type="dxa"/>
        </w:tcPr>
        <w:p w14:paraId="0C8C2E8D" w14:textId="004558A8" w:rsidR="6E3AF825" w:rsidRDefault="6E3AF825" w:rsidP="6E3AF825">
          <w:pPr>
            <w:pStyle w:val="Header"/>
            <w:jc w:val="center"/>
          </w:pPr>
        </w:p>
      </w:tc>
      <w:tc>
        <w:tcPr>
          <w:tcW w:w="3005" w:type="dxa"/>
        </w:tcPr>
        <w:p w14:paraId="3C93CB39" w14:textId="550BED92" w:rsidR="6E3AF825" w:rsidRDefault="6E3AF825" w:rsidP="6E3AF825">
          <w:pPr>
            <w:pStyle w:val="Header"/>
            <w:ind w:right="-115"/>
            <w:jc w:val="right"/>
          </w:pPr>
        </w:p>
      </w:tc>
    </w:tr>
  </w:tbl>
  <w:p w14:paraId="25A18560" w14:textId="395DDB87" w:rsidR="6E3AF825" w:rsidRDefault="6E3AF825" w:rsidP="6E3AF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24B"/>
    <w:multiLevelType w:val="hybridMultilevel"/>
    <w:tmpl w:val="2796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4D5"/>
    <w:multiLevelType w:val="hybridMultilevel"/>
    <w:tmpl w:val="E028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E42"/>
    <w:multiLevelType w:val="hybridMultilevel"/>
    <w:tmpl w:val="B5306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40C"/>
    <w:multiLevelType w:val="hybridMultilevel"/>
    <w:tmpl w:val="BA38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63EA"/>
    <w:multiLevelType w:val="hybridMultilevel"/>
    <w:tmpl w:val="CB52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4E32"/>
    <w:multiLevelType w:val="hybridMultilevel"/>
    <w:tmpl w:val="34AA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E2F56"/>
    <w:multiLevelType w:val="hybridMultilevel"/>
    <w:tmpl w:val="5B5A05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1C2C68"/>
    <w:multiLevelType w:val="hybridMultilevel"/>
    <w:tmpl w:val="B1AC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35CA"/>
    <w:multiLevelType w:val="hybridMultilevel"/>
    <w:tmpl w:val="FC84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45CBA"/>
    <w:multiLevelType w:val="hybridMultilevel"/>
    <w:tmpl w:val="414C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68251">
    <w:abstractNumId w:val="2"/>
  </w:num>
  <w:num w:numId="2" w16cid:durableId="1408116826">
    <w:abstractNumId w:val="8"/>
  </w:num>
  <w:num w:numId="3" w16cid:durableId="1638074327">
    <w:abstractNumId w:val="5"/>
  </w:num>
  <w:num w:numId="4" w16cid:durableId="336614361">
    <w:abstractNumId w:val="4"/>
  </w:num>
  <w:num w:numId="5" w16cid:durableId="1112088694">
    <w:abstractNumId w:val="7"/>
  </w:num>
  <w:num w:numId="6" w16cid:durableId="928347800">
    <w:abstractNumId w:val="1"/>
  </w:num>
  <w:num w:numId="7" w16cid:durableId="382221262">
    <w:abstractNumId w:val="9"/>
  </w:num>
  <w:num w:numId="8" w16cid:durableId="1375228753">
    <w:abstractNumId w:val="0"/>
  </w:num>
  <w:num w:numId="9" w16cid:durableId="1637906722">
    <w:abstractNumId w:val="6"/>
  </w:num>
  <w:num w:numId="10" w16cid:durableId="6607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CF"/>
    <w:rsid w:val="000162C6"/>
    <w:rsid w:val="000C2844"/>
    <w:rsid w:val="000E6B08"/>
    <w:rsid w:val="0010452E"/>
    <w:rsid w:val="00186091"/>
    <w:rsid w:val="0019070E"/>
    <w:rsid w:val="001B2C3D"/>
    <w:rsid w:val="001B4B17"/>
    <w:rsid w:val="002936B6"/>
    <w:rsid w:val="002C4FAC"/>
    <w:rsid w:val="002D3D93"/>
    <w:rsid w:val="00336CBB"/>
    <w:rsid w:val="00391606"/>
    <w:rsid w:val="003A52A0"/>
    <w:rsid w:val="003B5922"/>
    <w:rsid w:val="00402E8C"/>
    <w:rsid w:val="004421A6"/>
    <w:rsid w:val="0044600F"/>
    <w:rsid w:val="004E011E"/>
    <w:rsid w:val="00512E52"/>
    <w:rsid w:val="00530C32"/>
    <w:rsid w:val="005338AE"/>
    <w:rsid w:val="00565CBC"/>
    <w:rsid w:val="00571404"/>
    <w:rsid w:val="005C023C"/>
    <w:rsid w:val="005C2568"/>
    <w:rsid w:val="005F546C"/>
    <w:rsid w:val="005F7FCF"/>
    <w:rsid w:val="0060384E"/>
    <w:rsid w:val="0061554B"/>
    <w:rsid w:val="0061578F"/>
    <w:rsid w:val="00621F3F"/>
    <w:rsid w:val="006C7528"/>
    <w:rsid w:val="006F7918"/>
    <w:rsid w:val="00713F85"/>
    <w:rsid w:val="00725A83"/>
    <w:rsid w:val="0072762D"/>
    <w:rsid w:val="007526EA"/>
    <w:rsid w:val="007A6D96"/>
    <w:rsid w:val="007F50E6"/>
    <w:rsid w:val="00855F27"/>
    <w:rsid w:val="00856636"/>
    <w:rsid w:val="00893DE2"/>
    <w:rsid w:val="008D0416"/>
    <w:rsid w:val="00945464"/>
    <w:rsid w:val="00952342"/>
    <w:rsid w:val="0095525C"/>
    <w:rsid w:val="00967DF6"/>
    <w:rsid w:val="0099CBA4"/>
    <w:rsid w:val="009C0F77"/>
    <w:rsid w:val="00A20973"/>
    <w:rsid w:val="00A317ED"/>
    <w:rsid w:val="00A43A7F"/>
    <w:rsid w:val="00A736E6"/>
    <w:rsid w:val="00A83329"/>
    <w:rsid w:val="00AE591D"/>
    <w:rsid w:val="00AF7116"/>
    <w:rsid w:val="00B0010C"/>
    <w:rsid w:val="00B01D94"/>
    <w:rsid w:val="00B07CDE"/>
    <w:rsid w:val="00B6715C"/>
    <w:rsid w:val="00B71412"/>
    <w:rsid w:val="00BB6F12"/>
    <w:rsid w:val="00BD55E6"/>
    <w:rsid w:val="00C0474D"/>
    <w:rsid w:val="00C24728"/>
    <w:rsid w:val="00C3139F"/>
    <w:rsid w:val="00CA48E7"/>
    <w:rsid w:val="00CA5A09"/>
    <w:rsid w:val="00D0797E"/>
    <w:rsid w:val="00D15728"/>
    <w:rsid w:val="00D25E3F"/>
    <w:rsid w:val="00D55D69"/>
    <w:rsid w:val="00DDAAA3"/>
    <w:rsid w:val="00DE335E"/>
    <w:rsid w:val="00E3472B"/>
    <w:rsid w:val="00EF3E5C"/>
    <w:rsid w:val="00EF6DEE"/>
    <w:rsid w:val="00F4453B"/>
    <w:rsid w:val="00F72E19"/>
    <w:rsid w:val="00F929FA"/>
    <w:rsid w:val="012C7678"/>
    <w:rsid w:val="0154E4E2"/>
    <w:rsid w:val="01DED36B"/>
    <w:rsid w:val="03396F6B"/>
    <w:rsid w:val="0344F3FF"/>
    <w:rsid w:val="034B4DE0"/>
    <w:rsid w:val="03CB3949"/>
    <w:rsid w:val="042611F2"/>
    <w:rsid w:val="04803260"/>
    <w:rsid w:val="049EBFE7"/>
    <w:rsid w:val="04A64B9F"/>
    <w:rsid w:val="04D1076E"/>
    <w:rsid w:val="0503DE99"/>
    <w:rsid w:val="05770E2B"/>
    <w:rsid w:val="05B6B4BC"/>
    <w:rsid w:val="05C7B77B"/>
    <w:rsid w:val="061923DB"/>
    <w:rsid w:val="061CA9BA"/>
    <w:rsid w:val="064977E3"/>
    <w:rsid w:val="0650F5A9"/>
    <w:rsid w:val="065343AF"/>
    <w:rsid w:val="06938A20"/>
    <w:rsid w:val="06A5C019"/>
    <w:rsid w:val="07AE3E87"/>
    <w:rsid w:val="07E4F8A7"/>
    <w:rsid w:val="07F58AEB"/>
    <w:rsid w:val="0803D887"/>
    <w:rsid w:val="0820DC01"/>
    <w:rsid w:val="08540F8C"/>
    <w:rsid w:val="0865A459"/>
    <w:rsid w:val="087D1344"/>
    <w:rsid w:val="08849924"/>
    <w:rsid w:val="0895B850"/>
    <w:rsid w:val="08BECACF"/>
    <w:rsid w:val="08CC6A7C"/>
    <w:rsid w:val="08D3D9FC"/>
    <w:rsid w:val="09038C05"/>
    <w:rsid w:val="090CDBA2"/>
    <w:rsid w:val="090D6A10"/>
    <w:rsid w:val="0987F1D7"/>
    <w:rsid w:val="09D0ACCE"/>
    <w:rsid w:val="0A01FA4F"/>
    <w:rsid w:val="0A30C5E7"/>
    <w:rsid w:val="0A52364C"/>
    <w:rsid w:val="0A5B8979"/>
    <w:rsid w:val="0A60B09B"/>
    <w:rsid w:val="0A729398"/>
    <w:rsid w:val="0AA07D9C"/>
    <w:rsid w:val="0B224D90"/>
    <w:rsid w:val="0B34E225"/>
    <w:rsid w:val="0B51B0A5"/>
    <w:rsid w:val="0B6120E4"/>
    <w:rsid w:val="0B6876E3"/>
    <w:rsid w:val="0B75A25E"/>
    <w:rsid w:val="0BAF3F34"/>
    <w:rsid w:val="0C07D56E"/>
    <w:rsid w:val="0C183223"/>
    <w:rsid w:val="0C3373DE"/>
    <w:rsid w:val="0C4C86FE"/>
    <w:rsid w:val="0C5BD342"/>
    <w:rsid w:val="0CF63BA8"/>
    <w:rsid w:val="0D33426E"/>
    <w:rsid w:val="0D384017"/>
    <w:rsid w:val="0D4D97F7"/>
    <w:rsid w:val="0D86418D"/>
    <w:rsid w:val="0D866DF4"/>
    <w:rsid w:val="0E5197EF"/>
    <w:rsid w:val="0E6759DC"/>
    <w:rsid w:val="0E7E9441"/>
    <w:rsid w:val="0EFCE338"/>
    <w:rsid w:val="0F43BBF7"/>
    <w:rsid w:val="0F52B03C"/>
    <w:rsid w:val="0F6611C2"/>
    <w:rsid w:val="0F7420BD"/>
    <w:rsid w:val="0FA0D5BA"/>
    <w:rsid w:val="0FCFB589"/>
    <w:rsid w:val="0FD54623"/>
    <w:rsid w:val="0FFFE106"/>
    <w:rsid w:val="100200A9"/>
    <w:rsid w:val="10737E52"/>
    <w:rsid w:val="10D2A9F6"/>
    <w:rsid w:val="10E26EA7"/>
    <w:rsid w:val="10ED2CF6"/>
    <w:rsid w:val="1114B1B2"/>
    <w:rsid w:val="117C2F1F"/>
    <w:rsid w:val="1184DDC8"/>
    <w:rsid w:val="118B168E"/>
    <w:rsid w:val="1194DBD6"/>
    <w:rsid w:val="11D6862F"/>
    <w:rsid w:val="120926B6"/>
    <w:rsid w:val="1292D601"/>
    <w:rsid w:val="12D8A665"/>
    <w:rsid w:val="12FCA936"/>
    <w:rsid w:val="135642EF"/>
    <w:rsid w:val="13AEA8D9"/>
    <w:rsid w:val="13C7030A"/>
    <w:rsid w:val="13D4F902"/>
    <w:rsid w:val="13ED52F4"/>
    <w:rsid w:val="13F62770"/>
    <w:rsid w:val="141E410F"/>
    <w:rsid w:val="142B4D7A"/>
    <w:rsid w:val="1431DF3F"/>
    <w:rsid w:val="148CF5CA"/>
    <w:rsid w:val="14A8173A"/>
    <w:rsid w:val="151AC930"/>
    <w:rsid w:val="151C5ED0"/>
    <w:rsid w:val="15A6BFA3"/>
    <w:rsid w:val="160D9475"/>
    <w:rsid w:val="16AD498C"/>
    <w:rsid w:val="16AE11A7"/>
    <w:rsid w:val="16B5BDCD"/>
    <w:rsid w:val="16FDBD7E"/>
    <w:rsid w:val="1701C13E"/>
    <w:rsid w:val="17190B95"/>
    <w:rsid w:val="173766B1"/>
    <w:rsid w:val="173D3C56"/>
    <w:rsid w:val="173E9183"/>
    <w:rsid w:val="17401A83"/>
    <w:rsid w:val="179456FC"/>
    <w:rsid w:val="17D0E971"/>
    <w:rsid w:val="184A0D1B"/>
    <w:rsid w:val="184B6D7A"/>
    <w:rsid w:val="18548B28"/>
    <w:rsid w:val="18F519BE"/>
    <w:rsid w:val="18FF61E2"/>
    <w:rsid w:val="19453B7F"/>
    <w:rsid w:val="1977BA5A"/>
    <w:rsid w:val="198E3B1C"/>
    <w:rsid w:val="19D5E93F"/>
    <w:rsid w:val="1A3C8244"/>
    <w:rsid w:val="1A7EB6B1"/>
    <w:rsid w:val="1A81BE8A"/>
    <w:rsid w:val="1AC2F3DD"/>
    <w:rsid w:val="1B2E383E"/>
    <w:rsid w:val="1B5777A9"/>
    <w:rsid w:val="1B638128"/>
    <w:rsid w:val="1B8A9076"/>
    <w:rsid w:val="1BA2B1A2"/>
    <w:rsid w:val="1BA4EE8F"/>
    <w:rsid w:val="1BAAEC42"/>
    <w:rsid w:val="1BD57918"/>
    <w:rsid w:val="1BF8769F"/>
    <w:rsid w:val="1C32710B"/>
    <w:rsid w:val="1C37D3D8"/>
    <w:rsid w:val="1C4657B2"/>
    <w:rsid w:val="1D581B2B"/>
    <w:rsid w:val="1D70342B"/>
    <w:rsid w:val="1D75700D"/>
    <w:rsid w:val="1DAD2A88"/>
    <w:rsid w:val="1DCD4B37"/>
    <w:rsid w:val="1DEDF22B"/>
    <w:rsid w:val="1E018193"/>
    <w:rsid w:val="1E0C2904"/>
    <w:rsid w:val="1E214DA9"/>
    <w:rsid w:val="1E385A1E"/>
    <w:rsid w:val="1E4AF5FF"/>
    <w:rsid w:val="1E828E52"/>
    <w:rsid w:val="1EB8B7EA"/>
    <w:rsid w:val="1F0A076A"/>
    <w:rsid w:val="1F31671B"/>
    <w:rsid w:val="1F36A005"/>
    <w:rsid w:val="1F3F219B"/>
    <w:rsid w:val="1F552D29"/>
    <w:rsid w:val="1F588B07"/>
    <w:rsid w:val="1F59E162"/>
    <w:rsid w:val="1F7E56D9"/>
    <w:rsid w:val="1F8C0882"/>
    <w:rsid w:val="1FA89E21"/>
    <w:rsid w:val="1FACAEAA"/>
    <w:rsid w:val="1FF01A7F"/>
    <w:rsid w:val="201D7FB2"/>
    <w:rsid w:val="2030EC46"/>
    <w:rsid w:val="205BF857"/>
    <w:rsid w:val="207C9496"/>
    <w:rsid w:val="2085DAA0"/>
    <w:rsid w:val="20A154CC"/>
    <w:rsid w:val="20A6B97C"/>
    <w:rsid w:val="20CD3109"/>
    <w:rsid w:val="216BE87A"/>
    <w:rsid w:val="21DCDCBA"/>
    <w:rsid w:val="224E60F4"/>
    <w:rsid w:val="23140CDD"/>
    <w:rsid w:val="23221A9E"/>
    <w:rsid w:val="235BD2C6"/>
    <w:rsid w:val="23912419"/>
    <w:rsid w:val="23B61ECF"/>
    <w:rsid w:val="23C6A107"/>
    <w:rsid w:val="23E5E1B3"/>
    <w:rsid w:val="23ED40A5"/>
    <w:rsid w:val="24024AA9"/>
    <w:rsid w:val="24AC0DE5"/>
    <w:rsid w:val="250E48A7"/>
    <w:rsid w:val="253AB4B4"/>
    <w:rsid w:val="257C30B1"/>
    <w:rsid w:val="25DFA033"/>
    <w:rsid w:val="25E91190"/>
    <w:rsid w:val="268BDD13"/>
    <w:rsid w:val="2705AA0D"/>
    <w:rsid w:val="273464AD"/>
    <w:rsid w:val="27518C48"/>
    <w:rsid w:val="2757A2BB"/>
    <w:rsid w:val="276A4840"/>
    <w:rsid w:val="276AE6FE"/>
    <w:rsid w:val="27B883F4"/>
    <w:rsid w:val="27D04D65"/>
    <w:rsid w:val="283C2BC2"/>
    <w:rsid w:val="2861C92A"/>
    <w:rsid w:val="28A3112E"/>
    <w:rsid w:val="28A3640E"/>
    <w:rsid w:val="28FD10F5"/>
    <w:rsid w:val="29189529"/>
    <w:rsid w:val="29A4D28E"/>
    <w:rsid w:val="29AB8C50"/>
    <w:rsid w:val="29B3816F"/>
    <w:rsid w:val="29B493D3"/>
    <w:rsid w:val="2A249350"/>
    <w:rsid w:val="2A65401F"/>
    <w:rsid w:val="2A76CEBA"/>
    <w:rsid w:val="2A9D9B42"/>
    <w:rsid w:val="2ADC9511"/>
    <w:rsid w:val="2AEACA9D"/>
    <w:rsid w:val="2B0415FF"/>
    <w:rsid w:val="2B4FE266"/>
    <w:rsid w:val="2C26DD56"/>
    <w:rsid w:val="2C971075"/>
    <w:rsid w:val="2D3C6BC4"/>
    <w:rsid w:val="2D3F359D"/>
    <w:rsid w:val="2D73C51D"/>
    <w:rsid w:val="2D89A359"/>
    <w:rsid w:val="2D8B7340"/>
    <w:rsid w:val="2DC42C05"/>
    <w:rsid w:val="2E8D997E"/>
    <w:rsid w:val="2E95A9A1"/>
    <w:rsid w:val="2EEEEF50"/>
    <w:rsid w:val="2F4B6349"/>
    <w:rsid w:val="2F7B7ED2"/>
    <w:rsid w:val="2F86965F"/>
    <w:rsid w:val="2F9A53B8"/>
    <w:rsid w:val="2FB48528"/>
    <w:rsid w:val="2FB6837A"/>
    <w:rsid w:val="301BA627"/>
    <w:rsid w:val="3024E253"/>
    <w:rsid w:val="30C4DD4D"/>
    <w:rsid w:val="30CD1DC2"/>
    <w:rsid w:val="30EC62AA"/>
    <w:rsid w:val="30F8EDE0"/>
    <w:rsid w:val="315BE22B"/>
    <w:rsid w:val="3164B6AA"/>
    <w:rsid w:val="31787D01"/>
    <w:rsid w:val="318559DA"/>
    <w:rsid w:val="31B33C99"/>
    <w:rsid w:val="31BB6819"/>
    <w:rsid w:val="31CDADB6"/>
    <w:rsid w:val="32568794"/>
    <w:rsid w:val="32765AE9"/>
    <w:rsid w:val="32F67690"/>
    <w:rsid w:val="33B405DE"/>
    <w:rsid w:val="33D8B014"/>
    <w:rsid w:val="33E1B12F"/>
    <w:rsid w:val="3417CE22"/>
    <w:rsid w:val="34407D86"/>
    <w:rsid w:val="3444EB1B"/>
    <w:rsid w:val="348E492C"/>
    <w:rsid w:val="349336E1"/>
    <w:rsid w:val="34940479"/>
    <w:rsid w:val="34CD6A3C"/>
    <w:rsid w:val="34CEA2A6"/>
    <w:rsid w:val="34D11E95"/>
    <w:rsid w:val="353CEA8F"/>
    <w:rsid w:val="35F2E827"/>
    <w:rsid w:val="36482985"/>
    <w:rsid w:val="364E9D60"/>
    <w:rsid w:val="3667BDBA"/>
    <w:rsid w:val="36B0A9E3"/>
    <w:rsid w:val="37291EA2"/>
    <w:rsid w:val="373BF59C"/>
    <w:rsid w:val="37742BB2"/>
    <w:rsid w:val="3783D67E"/>
    <w:rsid w:val="383B1334"/>
    <w:rsid w:val="38C54748"/>
    <w:rsid w:val="38CA87D5"/>
    <w:rsid w:val="38D41C7F"/>
    <w:rsid w:val="38F79233"/>
    <w:rsid w:val="391352E1"/>
    <w:rsid w:val="394717CE"/>
    <w:rsid w:val="394FCBA9"/>
    <w:rsid w:val="3973935F"/>
    <w:rsid w:val="398C6F69"/>
    <w:rsid w:val="399A0FCD"/>
    <w:rsid w:val="39A47A4C"/>
    <w:rsid w:val="39EE7277"/>
    <w:rsid w:val="39FDA712"/>
    <w:rsid w:val="3A0CCCAB"/>
    <w:rsid w:val="3A20E83C"/>
    <w:rsid w:val="3A52ACCA"/>
    <w:rsid w:val="3B19AD09"/>
    <w:rsid w:val="3B8CC7B6"/>
    <w:rsid w:val="3B90F10B"/>
    <w:rsid w:val="3B915CC4"/>
    <w:rsid w:val="3BB2032F"/>
    <w:rsid w:val="3BD73C91"/>
    <w:rsid w:val="3BD9DD89"/>
    <w:rsid w:val="3BEF9771"/>
    <w:rsid w:val="3C32FBE6"/>
    <w:rsid w:val="3C9F2A7C"/>
    <w:rsid w:val="3D0993E2"/>
    <w:rsid w:val="3D11C34B"/>
    <w:rsid w:val="3D2C5F5C"/>
    <w:rsid w:val="3D2F1261"/>
    <w:rsid w:val="3D4C3164"/>
    <w:rsid w:val="3D4CDB32"/>
    <w:rsid w:val="3D67F08B"/>
    <w:rsid w:val="3D84BC89"/>
    <w:rsid w:val="3DC7BC9F"/>
    <w:rsid w:val="3E091DD8"/>
    <w:rsid w:val="3EF36E49"/>
    <w:rsid w:val="3EF7042E"/>
    <w:rsid w:val="3F31F722"/>
    <w:rsid w:val="3F3FA067"/>
    <w:rsid w:val="3FC6C6B0"/>
    <w:rsid w:val="3FF62396"/>
    <w:rsid w:val="40013214"/>
    <w:rsid w:val="400A7E76"/>
    <w:rsid w:val="401A2E45"/>
    <w:rsid w:val="405DC063"/>
    <w:rsid w:val="409091E3"/>
    <w:rsid w:val="4096B148"/>
    <w:rsid w:val="40ACF054"/>
    <w:rsid w:val="412B26E0"/>
    <w:rsid w:val="412C84C8"/>
    <w:rsid w:val="419CFAB1"/>
    <w:rsid w:val="41A954CD"/>
    <w:rsid w:val="41C13069"/>
    <w:rsid w:val="41E6526E"/>
    <w:rsid w:val="41EC499B"/>
    <w:rsid w:val="42119C8F"/>
    <w:rsid w:val="422C549D"/>
    <w:rsid w:val="429DC3B4"/>
    <w:rsid w:val="42D7D5E4"/>
    <w:rsid w:val="4313EE48"/>
    <w:rsid w:val="434F55FE"/>
    <w:rsid w:val="43951630"/>
    <w:rsid w:val="43DB14A2"/>
    <w:rsid w:val="441B559C"/>
    <w:rsid w:val="4465B76B"/>
    <w:rsid w:val="446B95C6"/>
    <w:rsid w:val="4485AC58"/>
    <w:rsid w:val="448BF72B"/>
    <w:rsid w:val="455A6E08"/>
    <w:rsid w:val="45833B82"/>
    <w:rsid w:val="45E60F18"/>
    <w:rsid w:val="460855F0"/>
    <w:rsid w:val="4611F0C0"/>
    <w:rsid w:val="462A860B"/>
    <w:rsid w:val="462EB0B4"/>
    <w:rsid w:val="46421693"/>
    <w:rsid w:val="46AEBF64"/>
    <w:rsid w:val="46BC5465"/>
    <w:rsid w:val="46BC9EA1"/>
    <w:rsid w:val="46DD7191"/>
    <w:rsid w:val="46F80D75"/>
    <w:rsid w:val="47336336"/>
    <w:rsid w:val="480A1CC0"/>
    <w:rsid w:val="487E9441"/>
    <w:rsid w:val="48E55BE4"/>
    <w:rsid w:val="48FAD544"/>
    <w:rsid w:val="491A72DF"/>
    <w:rsid w:val="499D1524"/>
    <w:rsid w:val="4A810740"/>
    <w:rsid w:val="4AA19B2D"/>
    <w:rsid w:val="4ABD0FA6"/>
    <w:rsid w:val="4AEC68ED"/>
    <w:rsid w:val="4BDA012E"/>
    <w:rsid w:val="4BEF3503"/>
    <w:rsid w:val="4C280023"/>
    <w:rsid w:val="4D27EF3A"/>
    <w:rsid w:val="4D69A006"/>
    <w:rsid w:val="4D885B57"/>
    <w:rsid w:val="4DE4C976"/>
    <w:rsid w:val="4E144E47"/>
    <w:rsid w:val="4E25BD00"/>
    <w:rsid w:val="4E4134DB"/>
    <w:rsid w:val="4E4F1940"/>
    <w:rsid w:val="4EAD8E7B"/>
    <w:rsid w:val="4EC4E7C2"/>
    <w:rsid w:val="4F3A627A"/>
    <w:rsid w:val="4F8DC4E1"/>
    <w:rsid w:val="4FFF6443"/>
    <w:rsid w:val="500AEF8C"/>
    <w:rsid w:val="501CBBF6"/>
    <w:rsid w:val="506B1E50"/>
    <w:rsid w:val="506C6C0A"/>
    <w:rsid w:val="50876F28"/>
    <w:rsid w:val="512390BC"/>
    <w:rsid w:val="51279838"/>
    <w:rsid w:val="51806C68"/>
    <w:rsid w:val="51AF21D7"/>
    <w:rsid w:val="51B9F786"/>
    <w:rsid w:val="51FF4F97"/>
    <w:rsid w:val="51FFC1B5"/>
    <w:rsid w:val="5214F0C7"/>
    <w:rsid w:val="5225D54B"/>
    <w:rsid w:val="523AD79C"/>
    <w:rsid w:val="528CDE14"/>
    <w:rsid w:val="52A7016E"/>
    <w:rsid w:val="52EB77C2"/>
    <w:rsid w:val="52FE6BE8"/>
    <w:rsid w:val="533CCA90"/>
    <w:rsid w:val="548F0407"/>
    <w:rsid w:val="54ADA9AF"/>
    <w:rsid w:val="54B86DCD"/>
    <w:rsid w:val="54E8921B"/>
    <w:rsid w:val="54ECAEE2"/>
    <w:rsid w:val="55228627"/>
    <w:rsid w:val="5581445E"/>
    <w:rsid w:val="55C5AE38"/>
    <w:rsid w:val="55C76B4E"/>
    <w:rsid w:val="56560C42"/>
    <w:rsid w:val="567CDFA3"/>
    <w:rsid w:val="56D32B6F"/>
    <w:rsid w:val="56DD2551"/>
    <w:rsid w:val="56FC393D"/>
    <w:rsid w:val="57BEF261"/>
    <w:rsid w:val="57C2C406"/>
    <w:rsid w:val="57DD80E5"/>
    <w:rsid w:val="57E049E5"/>
    <w:rsid w:val="5824C19A"/>
    <w:rsid w:val="5858E82A"/>
    <w:rsid w:val="5864DD42"/>
    <w:rsid w:val="5865756C"/>
    <w:rsid w:val="58F0FB41"/>
    <w:rsid w:val="592E989D"/>
    <w:rsid w:val="59303376"/>
    <w:rsid w:val="59339F3F"/>
    <w:rsid w:val="59D9414B"/>
    <w:rsid w:val="59FAE520"/>
    <w:rsid w:val="5A040CBF"/>
    <w:rsid w:val="5A196530"/>
    <w:rsid w:val="5A240314"/>
    <w:rsid w:val="5A4BEA4C"/>
    <w:rsid w:val="5A7AD62D"/>
    <w:rsid w:val="5AB4D996"/>
    <w:rsid w:val="5AC0DCF1"/>
    <w:rsid w:val="5AF4D3B3"/>
    <w:rsid w:val="5B9D9413"/>
    <w:rsid w:val="5C215F9B"/>
    <w:rsid w:val="5C4B5125"/>
    <w:rsid w:val="5C9BD31B"/>
    <w:rsid w:val="5CE28517"/>
    <w:rsid w:val="5CF08A34"/>
    <w:rsid w:val="5D101CF0"/>
    <w:rsid w:val="5D308596"/>
    <w:rsid w:val="5D6C4CFC"/>
    <w:rsid w:val="5D7F86D7"/>
    <w:rsid w:val="5DC70CD1"/>
    <w:rsid w:val="5DD15D0B"/>
    <w:rsid w:val="5DE93F7F"/>
    <w:rsid w:val="5E153883"/>
    <w:rsid w:val="5E8384F1"/>
    <w:rsid w:val="5EFD67E7"/>
    <w:rsid w:val="5F009C76"/>
    <w:rsid w:val="5F26CEBA"/>
    <w:rsid w:val="5F789884"/>
    <w:rsid w:val="5F84D7BC"/>
    <w:rsid w:val="5FDED9ED"/>
    <w:rsid w:val="5FE677FC"/>
    <w:rsid w:val="600621B0"/>
    <w:rsid w:val="60744A43"/>
    <w:rsid w:val="607D79D9"/>
    <w:rsid w:val="60C568E1"/>
    <w:rsid w:val="60E7E0E5"/>
    <w:rsid w:val="61315FC3"/>
    <w:rsid w:val="6138DD65"/>
    <w:rsid w:val="6140AD9E"/>
    <w:rsid w:val="61416947"/>
    <w:rsid w:val="615898DB"/>
    <w:rsid w:val="61A27082"/>
    <w:rsid w:val="61CC5684"/>
    <w:rsid w:val="61EF785B"/>
    <w:rsid w:val="6217594B"/>
    <w:rsid w:val="6251E5C6"/>
    <w:rsid w:val="62564BD4"/>
    <w:rsid w:val="6257D90A"/>
    <w:rsid w:val="625A3B8E"/>
    <w:rsid w:val="625F0592"/>
    <w:rsid w:val="626BB530"/>
    <w:rsid w:val="62E67E0F"/>
    <w:rsid w:val="6316F439"/>
    <w:rsid w:val="63275A08"/>
    <w:rsid w:val="632B165A"/>
    <w:rsid w:val="6336FF95"/>
    <w:rsid w:val="63533B39"/>
    <w:rsid w:val="635947EC"/>
    <w:rsid w:val="63669FB4"/>
    <w:rsid w:val="63EDC8CA"/>
    <w:rsid w:val="6445CF6E"/>
    <w:rsid w:val="6490239F"/>
    <w:rsid w:val="64C90E85"/>
    <w:rsid w:val="64DDD29D"/>
    <w:rsid w:val="65350B7F"/>
    <w:rsid w:val="65807E61"/>
    <w:rsid w:val="65AA6307"/>
    <w:rsid w:val="65F27255"/>
    <w:rsid w:val="66398151"/>
    <w:rsid w:val="665075EE"/>
    <w:rsid w:val="666F2BBF"/>
    <w:rsid w:val="66BEF8B2"/>
    <w:rsid w:val="66D57216"/>
    <w:rsid w:val="66FD7689"/>
    <w:rsid w:val="671C9482"/>
    <w:rsid w:val="67A26AF0"/>
    <w:rsid w:val="6800F748"/>
    <w:rsid w:val="683604F1"/>
    <w:rsid w:val="6853AAC6"/>
    <w:rsid w:val="68563D02"/>
    <w:rsid w:val="685B2417"/>
    <w:rsid w:val="6887D764"/>
    <w:rsid w:val="693740DC"/>
    <w:rsid w:val="693FC63A"/>
    <w:rsid w:val="69476649"/>
    <w:rsid w:val="69DBC561"/>
    <w:rsid w:val="69EBBD25"/>
    <w:rsid w:val="6A240E3A"/>
    <w:rsid w:val="6A9CE553"/>
    <w:rsid w:val="6AD17193"/>
    <w:rsid w:val="6BA18959"/>
    <w:rsid w:val="6BA1CD77"/>
    <w:rsid w:val="6CC66FA9"/>
    <w:rsid w:val="6DEDD7F9"/>
    <w:rsid w:val="6E1C1187"/>
    <w:rsid w:val="6E3AF825"/>
    <w:rsid w:val="6EE0992F"/>
    <w:rsid w:val="6F6D7567"/>
    <w:rsid w:val="6F891992"/>
    <w:rsid w:val="6FF901AB"/>
    <w:rsid w:val="708E6857"/>
    <w:rsid w:val="7092181C"/>
    <w:rsid w:val="70A09531"/>
    <w:rsid w:val="70A73323"/>
    <w:rsid w:val="70B42E93"/>
    <w:rsid w:val="710232CE"/>
    <w:rsid w:val="7104DCE3"/>
    <w:rsid w:val="7128BDAE"/>
    <w:rsid w:val="713C9726"/>
    <w:rsid w:val="71497310"/>
    <w:rsid w:val="715540AD"/>
    <w:rsid w:val="71D084C9"/>
    <w:rsid w:val="71D6E25A"/>
    <w:rsid w:val="72485F52"/>
    <w:rsid w:val="7261F152"/>
    <w:rsid w:val="72913DD2"/>
    <w:rsid w:val="72956170"/>
    <w:rsid w:val="72D80744"/>
    <w:rsid w:val="7335B946"/>
    <w:rsid w:val="7369F244"/>
    <w:rsid w:val="7387F60B"/>
    <w:rsid w:val="73A8AE92"/>
    <w:rsid w:val="73B6D70E"/>
    <w:rsid w:val="73BE443C"/>
    <w:rsid w:val="7420A752"/>
    <w:rsid w:val="7436261D"/>
    <w:rsid w:val="74453061"/>
    <w:rsid w:val="74763187"/>
    <w:rsid w:val="750A71C5"/>
    <w:rsid w:val="7672DB85"/>
    <w:rsid w:val="76B56D39"/>
    <w:rsid w:val="77570407"/>
    <w:rsid w:val="77677533"/>
    <w:rsid w:val="776EA140"/>
    <w:rsid w:val="778E3EE3"/>
    <w:rsid w:val="778E97B1"/>
    <w:rsid w:val="77B2EE13"/>
    <w:rsid w:val="78263AE4"/>
    <w:rsid w:val="784B1552"/>
    <w:rsid w:val="78954662"/>
    <w:rsid w:val="78C0879B"/>
    <w:rsid w:val="78C7FFF6"/>
    <w:rsid w:val="78E24DCC"/>
    <w:rsid w:val="78F0801B"/>
    <w:rsid w:val="790748EF"/>
    <w:rsid w:val="7908E757"/>
    <w:rsid w:val="792A6528"/>
    <w:rsid w:val="792AD44C"/>
    <w:rsid w:val="7980C493"/>
    <w:rsid w:val="7994872A"/>
    <w:rsid w:val="79B19ECE"/>
    <w:rsid w:val="7A4546A8"/>
    <w:rsid w:val="7A54EEDA"/>
    <w:rsid w:val="7A5BDEF3"/>
    <w:rsid w:val="7A6B2C62"/>
    <w:rsid w:val="7A6B55B7"/>
    <w:rsid w:val="7AC57F2C"/>
    <w:rsid w:val="7AF33979"/>
    <w:rsid w:val="7B81A290"/>
    <w:rsid w:val="7BD8C410"/>
    <w:rsid w:val="7BFEAFFD"/>
    <w:rsid w:val="7C12A6FD"/>
    <w:rsid w:val="7C262D8F"/>
    <w:rsid w:val="7C5C09E8"/>
    <w:rsid w:val="7C760535"/>
    <w:rsid w:val="7C843038"/>
    <w:rsid w:val="7C867E80"/>
    <w:rsid w:val="7C86A23F"/>
    <w:rsid w:val="7C901119"/>
    <w:rsid w:val="7CB50AA7"/>
    <w:rsid w:val="7D0F59A0"/>
    <w:rsid w:val="7D517A2F"/>
    <w:rsid w:val="7D739AE9"/>
    <w:rsid w:val="7DBDBE5D"/>
    <w:rsid w:val="7E89F5DA"/>
    <w:rsid w:val="7F5CD33A"/>
    <w:rsid w:val="7FB7A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45FB"/>
  <w15:chartTrackingRefBased/>
  <w15:docId w15:val="{E77C0CAA-D9EE-4888-9E4E-8FA3D50A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7FC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F7FCF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5F7FC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F7FCF"/>
    <w:rPr>
      <w:rFonts w:ascii="Arial" w:eastAsia="Times New Roman" w:hAnsi="Arial" w:cs="Arial"/>
      <w:lang w:eastAsia="en-GB"/>
    </w:rPr>
  </w:style>
  <w:style w:type="character" w:styleId="CommentReference">
    <w:name w:val="annotation reference"/>
    <w:uiPriority w:val="99"/>
    <w:rsid w:val="005F7FC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F7FCF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FCF"/>
    <w:rPr>
      <w:rFonts w:ascii="Arial" w:eastAsia="Times New Roman" w:hAnsi="Arial" w:cs="Arial"/>
      <w:sz w:val="20"/>
      <w:szCs w:val="20"/>
      <w:lang w:eastAsia="en-GB"/>
    </w:rPr>
  </w:style>
  <w:style w:type="character" w:styleId="PageNumber">
    <w:name w:val="page number"/>
    <w:uiPriority w:val="99"/>
    <w:rsid w:val="005F7F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3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3F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5E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1C7919D8DF84AA2500E6C4B6A69D3" ma:contentTypeVersion="14" ma:contentTypeDescription="Create a new document." ma:contentTypeScope="" ma:versionID="02f55494362fb141447e013049fe160d">
  <xsd:schema xmlns:xsd="http://www.w3.org/2001/XMLSchema" xmlns:xs="http://www.w3.org/2001/XMLSchema" xmlns:p="http://schemas.microsoft.com/office/2006/metadata/properties" xmlns:ns2="cd3e8cfb-2608-4933-a2f5-22ecfbc87c47" xmlns:ns3="2ff871bc-43b1-4327-86d7-df04a0885ec9" targetNamespace="http://schemas.microsoft.com/office/2006/metadata/properties" ma:root="true" ma:fieldsID="67237cbb5d4392083526eb9091980458" ns2:_="" ns3:_="">
    <xsd:import namespace="cd3e8cfb-2608-4933-a2f5-22ecfbc87c47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8cfb-2608-4933-a2f5-22ecfbc8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871bc-43b1-4327-86d7-df04a0885ec9" xsi:nil="true"/>
    <lcf76f155ced4ddcb4097134ff3c332f xmlns="cd3e8cfb-2608-4933-a2f5-22ecfbc87c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2195D-13AC-47D5-AC6D-790089D95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DF890-11F7-437A-8BEA-EC121D43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e8cfb-2608-4933-a2f5-22ecfbc87c47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BE4E3-EF38-47E3-988E-06D834A98801}">
  <ds:schemaRefs>
    <ds:schemaRef ds:uri="http://schemas.microsoft.com/office/2006/metadata/properties"/>
    <ds:schemaRef ds:uri="http://schemas.microsoft.com/office/infopath/2007/PartnerControls"/>
    <ds:schemaRef ds:uri="2ff871bc-43b1-4327-86d7-df04a0885ec9"/>
    <ds:schemaRef ds:uri="cd3e8cfb-2608-4933-a2f5-22ecfbc8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5049</Characters>
  <Application>Microsoft Office Word</Application>
  <DocSecurity>0</DocSecurity>
  <Lines>78</Lines>
  <Paragraphs>19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 Maitland</dc:creator>
  <cp:keywords/>
  <dc:description/>
  <cp:lastModifiedBy>Viv Griffiths</cp:lastModifiedBy>
  <cp:revision>12</cp:revision>
  <cp:lastPrinted>2019-08-21T10:03:00Z</cp:lastPrinted>
  <dcterms:created xsi:type="dcterms:W3CDTF">2024-10-10T11:12:00Z</dcterms:created>
  <dcterms:modified xsi:type="dcterms:W3CDTF">2025-07-22T12:28:00Z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0x0101009E81C7919D8DF84AA2500E6C4B6A69D3</vt:lpwstr>
  </property>
  <property fmtid="{D5CDD505-2E9C-101B-9397-08002B2CF9AE}" pid="3" name="MediaServiceImageTags">
    <vt:lpwstr/>
  </property>
</Properties>
</file>