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0171B" w14:textId="722F0C0D" w:rsidR="003B1A7C" w:rsidRPr="00256A69" w:rsidRDefault="00BC1C6B" w:rsidP="00D53596">
      <w:pPr>
        <w:pBdr>
          <w:bottom w:val="single" w:sz="4" w:space="1" w:color="000000" w:themeColor="text1"/>
        </w:pBdr>
        <w:shd w:val="clear" w:color="auto" w:fill="4F938D"/>
        <w:rPr>
          <w:rFonts w:ascii="Arial" w:hAnsi="Arial" w:cs="Arial"/>
          <w:color w:val="FFFFFF" w:themeColor="background1"/>
          <w:sz w:val="44"/>
          <w:szCs w:val="56"/>
        </w:rPr>
      </w:pPr>
      <w:r>
        <w:rPr>
          <w:rFonts w:ascii="Arial" w:hAnsi="Arial" w:cs="Arial"/>
          <w:color w:val="FFFFFF" w:themeColor="background1"/>
          <w:sz w:val="44"/>
          <w:szCs w:val="56"/>
        </w:rPr>
        <w:t>Outreach Training</w:t>
      </w:r>
      <w:r w:rsidR="00B27FF2">
        <w:rPr>
          <w:rFonts w:ascii="Arial" w:hAnsi="Arial" w:cs="Arial"/>
          <w:color w:val="FFFFFF" w:themeColor="background1"/>
          <w:sz w:val="44"/>
          <w:szCs w:val="56"/>
        </w:rPr>
        <w:t xml:space="preserve"> Plan 1</w:t>
      </w:r>
      <w:r>
        <w:rPr>
          <w:rFonts w:ascii="Arial" w:hAnsi="Arial" w:cs="Arial"/>
          <w:color w:val="FFFFFF" w:themeColor="background1"/>
          <w:sz w:val="44"/>
          <w:szCs w:val="56"/>
        </w:rPr>
        <w:t>: Contact and Support</w:t>
      </w:r>
    </w:p>
    <w:p w14:paraId="4FCFE9B0" w14:textId="77777777" w:rsidR="002D7357" w:rsidRDefault="002D7357" w:rsidP="006E3773">
      <w:pPr>
        <w:rPr>
          <w:rFonts w:ascii="Arial" w:hAnsi="Arial" w:cs="Arial"/>
          <w:sz w:val="28"/>
        </w:rPr>
      </w:pPr>
    </w:p>
    <w:p w14:paraId="2454A1B7" w14:textId="1734633D" w:rsidR="00F20F63" w:rsidRPr="00D31490" w:rsidRDefault="00F20F63" w:rsidP="006E3773">
      <w:pPr>
        <w:rPr>
          <w:rFonts w:ascii="Arial" w:hAnsi="Arial" w:cs="Arial"/>
          <w:sz w:val="28"/>
        </w:rPr>
      </w:pPr>
      <w:r w:rsidRPr="00AF0C49">
        <w:rPr>
          <w:rFonts w:ascii="Arial" w:hAnsi="Arial" w:cs="Arial"/>
          <w:noProof/>
          <w:lang w:eastAsia="en-GB"/>
        </w:rPr>
        <mc:AlternateContent>
          <mc:Choice Requires="wps">
            <w:drawing>
              <wp:anchor distT="45720" distB="45720" distL="114300" distR="114300" simplePos="0" relativeHeight="251659264" behindDoc="0" locked="0" layoutInCell="1" allowOverlap="1" wp14:anchorId="2ABF3544" wp14:editId="046B2ED9">
                <wp:simplePos x="0" y="0"/>
                <wp:positionH relativeFrom="margin">
                  <wp:align>right</wp:align>
                </wp:positionH>
                <wp:positionV relativeFrom="paragraph">
                  <wp:posOffset>131445</wp:posOffset>
                </wp:positionV>
                <wp:extent cx="2021205" cy="8597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859790"/>
                        </a:xfrm>
                        <a:prstGeom prst="rect">
                          <a:avLst/>
                        </a:prstGeom>
                        <a:solidFill>
                          <a:srgbClr val="F0F0F0"/>
                        </a:solidFill>
                        <a:ln w="9525">
                          <a:noFill/>
                          <a:miter lim="800000"/>
                          <a:headEnd/>
                          <a:tailEnd/>
                        </a:ln>
                      </wps:spPr>
                      <wps:txbx>
                        <w:txbxContent>
                          <w:p w14:paraId="7BCA6E48" w14:textId="77777777" w:rsidR="00F20F63" w:rsidRPr="00AF0C49" w:rsidRDefault="00F20F63" w:rsidP="00F20F63">
                            <w:pPr>
                              <w:spacing w:after="0" w:line="240" w:lineRule="auto"/>
                              <w:rPr>
                                <w:b/>
                                <w:sz w:val="32"/>
                              </w:rPr>
                            </w:pPr>
                            <w:r w:rsidRPr="00AF0C49">
                              <w:rPr>
                                <w:b/>
                                <w:sz w:val="32"/>
                              </w:rPr>
                              <w:t>Key:</w:t>
                            </w:r>
                          </w:p>
                          <w:p w14:paraId="1FF5A8E9" w14:textId="77777777" w:rsidR="00F20F63" w:rsidRPr="00AF0C49" w:rsidRDefault="00F20F63" w:rsidP="00F20F63">
                            <w:pPr>
                              <w:pStyle w:val="ListParagraph"/>
                              <w:numPr>
                                <w:ilvl w:val="0"/>
                                <w:numId w:val="15"/>
                              </w:numPr>
                              <w:spacing w:after="0" w:line="240" w:lineRule="auto"/>
                              <w:rPr>
                                <w:b/>
                              </w:rPr>
                            </w:pPr>
                            <w:r w:rsidRPr="00AF0C49">
                              <w:rPr>
                                <w:b/>
                                <w:color w:val="FF0000"/>
                              </w:rPr>
                              <w:t>Red</w:t>
                            </w:r>
                            <w:r w:rsidRPr="00AF0C49">
                              <w:rPr>
                                <w:b/>
                              </w:rPr>
                              <w:t>: Tasks</w:t>
                            </w:r>
                          </w:p>
                          <w:p w14:paraId="2E5DA3B9" w14:textId="77777777" w:rsidR="00F20F63" w:rsidRPr="00AF0C49" w:rsidRDefault="00F20F63" w:rsidP="00F20F63">
                            <w:pPr>
                              <w:pStyle w:val="ListParagraph"/>
                              <w:numPr>
                                <w:ilvl w:val="0"/>
                                <w:numId w:val="15"/>
                              </w:numPr>
                              <w:spacing w:after="0" w:line="240" w:lineRule="auto"/>
                              <w:rPr>
                                <w:b/>
                              </w:rPr>
                            </w:pPr>
                            <w:r w:rsidRPr="00AF0C49">
                              <w:rPr>
                                <w:b/>
                                <w:color w:val="00B050"/>
                              </w:rPr>
                              <w:t>Green</w:t>
                            </w:r>
                            <w:r w:rsidRPr="00AF0C49">
                              <w:rPr>
                                <w:b/>
                              </w:rPr>
                              <w:t>: Workbook</w:t>
                            </w:r>
                          </w:p>
                          <w:p w14:paraId="595EC912" w14:textId="77777777" w:rsidR="00F20F63" w:rsidRPr="00AF0C49" w:rsidRDefault="00F20F63" w:rsidP="00F20F63">
                            <w:pPr>
                              <w:pStyle w:val="ListParagraph"/>
                              <w:numPr>
                                <w:ilvl w:val="0"/>
                                <w:numId w:val="15"/>
                              </w:numPr>
                              <w:spacing w:after="0" w:line="240" w:lineRule="auto"/>
                              <w:rPr>
                                <w:b/>
                              </w:rPr>
                            </w:pPr>
                            <w:r w:rsidRPr="00AF0C49">
                              <w:rPr>
                                <w:b/>
                                <w:color w:val="4472C4" w:themeColor="accent1"/>
                              </w:rPr>
                              <w:t>Blue</w:t>
                            </w:r>
                            <w:r w:rsidRPr="00AF0C49">
                              <w:rPr>
                                <w:b/>
                              </w:rPr>
                              <w:t>: slide links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BF3544" id="_x0000_t202" coordsize="21600,21600" o:spt="202" path="m,l,21600r21600,l21600,xe">
                <v:stroke joinstyle="miter"/>
                <v:path gradientshapeok="t" o:connecttype="rect"/>
              </v:shapetype>
              <v:shape id="Text Box 2" o:spid="_x0000_s1026" type="#_x0000_t202" style="position:absolute;margin-left:107.95pt;margin-top:10.35pt;width:159.15pt;height:67.7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" fillcolor="#f0f0f0" stroked="f">
                <v:textbox style="mso-fit-shape-to-text:t">
                  <w:txbxContent>
                    <w:p w14:paraId="7BCA6E48" w14:textId="77777777" w:rsidR="00F20F63" w:rsidRPr="00AF0C49" w:rsidRDefault="00F20F63" w:rsidP="00F20F63">
                      <w:pPr>
                        <w:spacing w:after="0" w:line="240" w:lineRule="auto"/>
                        <w:rPr>
                          <w:b/>
                          <w:sz w:val="32"/>
                        </w:rPr>
                      </w:pPr>
                      <w:r w:rsidRPr="00AF0C49">
                        <w:rPr>
                          <w:b/>
                          <w:sz w:val="32"/>
                        </w:rPr>
                        <w:t>Key:</w:t>
                      </w:r>
                    </w:p>
                    <w:p w14:paraId="1FF5A8E9" w14:textId="77777777" w:rsidR="00F20F63" w:rsidRPr="00AF0C49" w:rsidRDefault="00F20F63" w:rsidP="00F20F63">
                      <w:pPr>
                        <w:pStyle w:val="ListParagraph"/>
                        <w:numPr>
                          <w:ilvl w:val="0"/>
                          <w:numId w:val="15"/>
                        </w:numPr>
                        <w:spacing w:after="0" w:line="240" w:lineRule="auto"/>
                        <w:rPr>
                          <w:b/>
                        </w:rPr>
                      </w:pPr>
                      <w:r w:rsidRPr="00AF0C49">
                        <w:rPr>
                          <w:b/>
                          <w:color w:val="FF0000"/>
                        </w:rPr>
                        <w:t>Red</w:t>
                      </w:r>
                      <w:r w:rsidRPr="00AF0C49">
                        <w:rPr>
                          <w:b/>
                        </w:rPr>
                        <w:t>: Tasks</w:t>
                      </w:r>
                    </w:p>
                    <w:p w14:paraId="2E5DA3B9" w14:textId="77777777" w:rsidR="00F20F63" w:rsidRPr="00AF0C49" w:rsidRDefault="00F20F63" w:rsidP="00F20F63">
                      <w:pPr>
                        <w:pStyle w:val="ListParagraph"/>
                        <w:numPr>
                          <w:ilvl w:val="0"/>
                          <w:numId w:val="15"/>
                        </w:numPr>
                        <w:spacing w:after="0" w:line="240" w:lineRule="auto"/>
                        <w:rPr>
                          <w:b/>
                        </w:rPr>
                      </w:pPr>
                      <w:r w:rsidRPr="00AF0C49">
                        <w:rPr>
                          <w:b/>
                          <w:color w:val="00B050"/>
                        </w:rPr>
                        <w:t>Green</w:t>
                      </w:r>
                      <w:r w:rsidRPr="00AF0C49">
                        <w:rPr>
                          <w:b/>
                        </w:rPr>
                        <w:t>: Workbook</w:t>
                      </w:r>
                    </w:p>
                    <w:p w14:paraId="595EC912" w14:textId="77777777" w:rsidR="00F20F63" w:rsidRPr="00AF0C49" w:rsidRDefault="00F20F63" w:rsidP="00F20F63">
                      <w:pPr>
                        <w:pStyle w:val="ListParagraph"/>
                        <w:numPr>
                          <w:ilvl w:val="0"/>
                          <w:numId w:val="15"/>
                        </w:numPr>
                        <w:spacing w:after="0" w:line="240" w:lineRule="auto"/>
                        <w:rPr>
                          <w:b/>
                        </w:rPr>
                      </w:pPr>
                      <w:r w:rsidRPr="00AF0C49">
                        <w:rPr>
                          <w:b/>
                          <w:color w:val="4472C4" w:themeColor="accent1"/>
                        </w:rPr>
                        <w:t>Blue</w:t>
                      </w:r>
                      <w:r w:rsidRPr="00AF0C49">
                        <w:rPr>
                          <w:b/>
                        </w:rPr>
                        <w:t>: slide links</w:t>
                      </w:r>
                    </w:p>
                  </w:txbxContent>
                </v:textbox>
                <w10:wrap anchorx="margin"/>
              </v:shape>
            </w:pict>
          </mc:Fallback>
        </mc:AlternateContent>
      </w:r>
      <w:r>
        <w:rPr>
          <w:rFonts w:ascii="Arial" w:hAnsi="Arial" w:cs="Arial"/>
          <w:sz w:val="28"/>
        </w:rPr>
        <w:t>Key points</w:t>
      </w:r>
      <w:r w:rsidRPr="00D31490">
        <w:rPr>
          <w:rFonts w:ascii="Arial" w:hAnsi="Arial" w:cs="Arial"/>
          <w:sz w:val="28"/>
        </w:rPr>
        <w:t>:</w:t>
      </w:r>
    </w:p>
    <w:p w14:paraId="272F7E49" w14:textId="77777777" w:rsidR="00785E38" w:rsidRPr="00785E38" w:rsidRDefault="00785E38" w:rsidP="002D7357">
      <w:pPr>
        <w:pStyle w:val="ListParagraph"/>
        <w:numPr>
          <w:ilvl w:val="0"/>
          <w:numId w:val="21"/>
        </w:numPr>
        <w:rPr>
          <w:rFonts w:ascii="Arial" w:hAnsi="Arial" w:cs="Arial"/>
        </w:rPr>
      </w:pPr>
      <w:r w:rsidRPr="00785E38">
        <w:rPr>
          <w:rFonts w:ascii="Arial" w:hAnsi="Arial" w:cs="Arial"/>
          <w:lang w:val="en-US"/>
        </w:rPr>
        <w:t>Planning and safety</w:t>
      </w:r>
    </w:p>
    <w:p w14:paraId="3830F50F" w14:textId="77777777" w:rsidR="00785E38" w:rsidRPr="00785E38" w:rsidRDefault="00785E38" w:rsidP="002D7357">
      <w:pPr>
        <w:pStyle w:val="ListParagraph"/>
        <w:numPr>
          <w:ilvl w:val="0"/>
          <w:numId w:val="21"/>
        </w:numPr>
        <w:rPr>
          <w:rFonts w:ascii="Arial" w:hAnsi="Arial" w:cs="Arial"/>
        </w:rPr>
      </w:pPr>
      <w:r w:rsidRPr="00785E38">
        <w:rPr>
          <w:rFonts w:ascii="Arial" w:hAnsi="Arial" w:cs="Arial"/>
          <w:lang w:val="en-US"/>
        </w:rPr>
        <w:t>Routes to the street</w:t>
      </w:r>
    </w:p>
    <w:p w14:paraId="7FB4B46E" w14:textId="3CC3A22A" w:rsidR="00785E38" w:rsidRPr="00785E38" w:rsidRDefault="00785E38" w:rsidP="002D7357">
      <w:pPr>
        <w:pStyle w:val="ListParagraph"/>
        <w:numPr>
          <w:ilvl w:val="0"/>
          <w:numId w:val="21"/>
        </w:numPr>
        <w:rPr>
          <w:rFonts w:ascii="Arial" w:hAnsi="Arial" w:cs="Arial"/>
        </w:rPr>
      </w:pPr>
      <w:r w:rsidRPr="00785E38">
        <w:rPr>
          <w:rFonts w:ascii="Arial" w:hAnsi="Arial" w:cs="Arial"/>
          <w:lang w:val="en-US"/>
        </w:rPr>
        <w:t>Support needs and interventions</w:t>
      </w:r>
    </w:p>
    <w:p w14:paraId="326CC169" w14:textId="77777777" w:rsidR="00F20F63" w:rsidRPr="00D31490" w:rsidRDefault="00F20F63" w:rsidP="006E3773">
      <w:pPr>
        <w:rPr>
          <w:rFonts w:ascii="Arial" w:hAnsi="Arial" w:cs="Arial"/>
          <w:sz w:val="28"/>
        </w:rPr>
      </w:pPr>
      <w:r w:rsidRPr="00D31490">
        <w:rPr>
          <w:rFonts w:ascii="Arial" w:hAnsi="Arial" w:cs="Arial"/>
          <w:sz w:val="28"/>
        </w:rPr>
        <w:t>Resources needed:</w:t>
      </w:r>
    </w:p>
    <w:p w14:paraId="1144AC65" w14:textId="77777777" w:rsidR="00F20F63" w:rsidRPr="00D31490" w:rsidRDefault="00F20F63" w:rsidP="002D7357">
      <w:pPr>
        <w:pStyle w:val="ListParagraph"/>
        <w:numPr>
          <w:ilvl w:val="0"/>
          <w:numId w:val="22"/>
        </w:numPr>
        <w:rPr>
          <w:rFonts w:ascii="Arial" w:hAnsi="Arial" w:cs="Arial"/>
        </w:rPr>
      </w:pPr>
      <w:r w:rsidRPr="00D31490">
        <w:rPr>
          <w:rFonts w:ascii="Arial" w:hAnsi="Arial" w:cs="Arial"/>
        </w:rPr>
        <w:t>PowerPoint</w:t>
      </w:r>
    </w:p>
    <w:p w14:paraId="12964A9A" w14:textId="1EF0F6B4" w:rsidR="00F20F63" w:rsidRDefault="00F20F63" w:rsidP="002D7357">
      <w:pPr>
        <w:pStyle w:val="ListParagraph"/>
        <w:numPr>
          <w:ilvl w:val="0"/>
          <w:numId w:val="22"/>
        </w:numPr>
        <w:rPr>
          <w:rFonts w:ascii="Arial" w:hAnsi="Arial" w:cs="Arial"/>
        </w:rPr>
      </w:pPr>
      <w:r w:rsidRPr="00D31490">
        <w:rPr>
          <w:rFonts w:ascii="Arial" w:hAnsi="Arial" w:cs="Arial"/>
        </w:rPr>
        <w:t>Course Booklet</w:t>
      </w:r>
    </w:p>
    <w:p w14:paraId="1D350FE4" w14:textId="2BFD4673" w:rsidR="00F20F63" w:rsidRDefault="00F20F63" w:rsidP="002D7357">
      <w:pPr>
        <w:pStyle w:val="ListParagraph"/>
        <w:numPr>
          <w:ilvl w:val="0"/>
          <w:numId w:val="22"/>
        </w:numPr>
        <w:rPr>
          <w:rFonts w:ascii="Arial" w:hAnsi="Arial" w:cs="Arial"/>
        </w:rPr>
      </w:pPr>
      <w:r>
        <w:rPr>
          <w:rFonts w:ascii="Arial" w:hAnsi="Arial" w:cs="Arial"/>
        </w:rPr>
        <w:t>Case Studies Handout</w:t>
      </w:r>
    </w:p>
    <w:p w14:paraId="2AB8BA5B" w14:textId="77777777" w:rsidR="00F20F63" w:rsidRDefault="00F20F63" w:rsidP="002D7357">
      <w:pPr>
        <w:pStyle w:val="ListParagraph"/>
        <w:numPr>
          <w:ilvl w:val="0"/>
          <w:numId w:val="22"/>
        </w:numPr>
        <w:rPr>
          <w:rFonts w:ascii="Arial" w:hAnsi="Arial" w:cs="Arial"/>
        </w:rPr>
      </w:pPr>
      <w:r>
        <w:rPr>
          <w:rFonts w:ascii="Arial" w:hAnsi="Arial" w:cs="Arial"/>
        </w:rPr>
        <w:t>Flip charts</w:t>
      </w:r>
    </w:p>
    <w:p w14:paraId="0BD208AF" w14:textId="77777777" w:rsidR="00F20F63" w:rsidRDefault="00F20F63" w:rsidP="002D7357">
      <w:pPr>
        <w:pStyle w:val="ListParagraph"/>
        <w:numPr>
          <w:ilvl w:val="0"/>
          <w:numId w:val="22"/>
        </w:numPr>
        <w:rPr>
          <w:rFonts w:ascii="Arial" w:hAnsi="Arial" w:cs="Arial"/>
        </w:rPr>
      </w:pPr>
      <w:r>
        <w:rPr>
          <w:rFonts w:ascii="Arial" w:hAnsi="Arial" w:cs="Arial"/>
        </w:rPr>
        <w:t>Pens</w:t>
      </w:r>
    </w:p>
    <w:p w14:paraId="13A3C9F7" w14:textId="77777777" w:rsidR="00F20F63" w:rsidRDefault="00F20F63" w:rsidP="002D7357">
      <w:pPr>
        <w:pStyle w:val="ListParagraph"/>
        <w:numPr>
          <w:ilvl w:val="0"/>
          <w:numId w:val="22"/>
        </w:numPr>
        <w:rPr>
          <w:rFonts w:ascii="Arial" w:hAnsi="Arial" w:cs="Arial"/>
        </w:rPr>
      </w:pPr>
      <w:r>
        <w:rPr>
          <w:rFonts w:ascii="Arial" w:hAnsi="Arial" w:cs="Arial"/>
        </w:rPr>
        <w:t>Post it notes</w:t>
      </w:r>
    </w:p>
    <w:p w14:paraId="0D87B88A" w14:textId="4417538A" w:rsidR="00F20F63" w:rsidRDefault="00F20F63" w:rsidP="002D7357">
      <w:pPr>
        <w:pStyle w:val="ListParagraph"/>
        <w:numPr>
          <w:ilvl w:val="0"/>
          <w:numId w:val="22"/>
        </w:numPr>
        <w:rPr>
          <w:rFonts w:ascii="Arial" w:hAnsi="Arial" w:cs="Arial"/>
        </w:rPr>
      </w:pPr>
      <w:r>
        <w:rPr>
          <w:rFonts w:ascii="Arial" w:hAnsi="Arial" w:cs="Arial"/>
        </w:rPr>
        <w:t>Speaker for video if room does not have this</w:t>
      </w:r>
    </w:p>
    <w:p w14:paraId="4DECBCC2" w14:textId="645817F7" w:rsidR="002D7357" w:rsidRDefault="002D7357" w:rsidP="002D7357">
      <w:pPr>
        <w:rPr>
          <w:rFonts w:ascii="Arial" w:hAnsi="Arial" w:cs="Arial"/>
        </w:rPr>
      </w:pPr>
    </w:p>
    <w:p w14:paraId="4F93EBD1" w14:textId="77777777" w:rsidR="002D7357" w:rsidRPr="002D7357" w:rsidRDefault="002D7357" w:rsidP="002D7357">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8"/>
        <w:gridCol w:w="1177"/>
        <w:gridCol w:w="1947"/>
        <w:gridCol w:w="9126"/>
        <w:gridCol w:w="2210"/>
      </w:tblGrid>
      <w:tr w:rsidR="00A24565" w:rsidRPr="00D31490" w14:paraId="59AB2913" w14:textId="1E5D00CA" w:rsidTr="002F64B9">
        <w:trPr>
          <w:tblHeader/>
        </w:trPr>
        <w:tc>
          <w:tcPr>
            <w:tcW w:w="928" w:type="dxa"/>
            <w:shd w:val="clear" w:color="auto" w:fill="4F938D"/>
          </w:tcPr>
          <w:p w14:paraId="1E8A9122" w14:textId="7F58B904" w:rsidR="00A24565" w:rsidRPr="00D31490" w:rsidRDefault="00A24565">
            <w:pPr>
              <w:rPr>
                <w:rFonts w:ascii="Arial" w:hAnsi="Arial" w:cs="Arial"/>
                <w:color w:val="FFFFFF" w:themeColor="background1"/>
                <w:sz w:val="32"/>
              </w:rPr>
            </w:pPr>
            <w:r w:rsidRPr="00D31490">
              <w:rPr>
                <w:rFonts w:ascii="Arial" w:hAnsi="Arial" w:cs="Arial"/>
                <w:color w:val="FFFFFF" w:themeColor="background1"/>
                <w:sz w:val="32"/>
              </w:rPr>
              <w:t>Time</w:t>
            </w:r>
          </w:p>
        </w:tc>
        <w:tc>
          <w:tcPr>
            <w:tcW w:w="1177" w:type="dxa"/>
            <w:shd w:val="clear" w:color="auto" w:fill="4F938D"/>
          </w:tcPr>
          <w:p w14:paraId="44EE98F9" w14:textId="6C095CD8" w:rsidR="00A24565" w:rsidRPr="00D31490" w:rsidRDefault="00A24565">
            <w:pPr>
              <w:rPr>
                <w:rFonts w:ascii="Arial" w:hAnsi="Arial" w:cs="Arial"/>
                <w:color w:val="FFFFFF" w:themeColor="background1"/>
                <w:sz w:val="32"/>
              </w:rPr>
            </w:pPr>
            <w:r w:rsidRPr="00D31490">
              <w:rPr>
                <w:rFonts w:ascii="Arial" w:hAnsi="Arial" w:cs="Arial"/>
                <w:color w:val="FFFFFF" w:themeColor="background1"/>
                <w:sz w:val="32"/>
              </w:rPr>
              <w:t>Timing</w:t>
            </w:r>
          </w:p>
        </w:tc>
        <w:tc>
          <w:tcPr>
            <w:tcW w:w="1947" w:type="dxa"/>
            <w:shd w:val="clear" w:color="auto" w:fill="4F938D"/>
          </w:tcPr>
          <w:p w14:paraId="516ED307" w14:textId="77777777" w:rsidR="00A24565" w:rsidRDefault="00A24565">
            <w:pPr>
              <w:rPr>
                <w:rFonts w:ascii="Arial" w:hAnsi="Arial" w:cs="Arial"/>
                <w:color w:val="FFFFFF" w:themeColor="background1"/>
                <w:sz w:val="32"/>
              </w:rPr>
            </w:pPr>
            <w:r w:rsidRPr="00D31490">
              <w:rPr>
                <w:rFonts w:ascii="Arial" w:hAnsi="Arial" w:cs="Arial"/>
                <w:color w:val="FFFFFF" w:themeColor="background1"/>
                <w:sz w:val="32"/>
              </w:rPr>
              <w:t>Area</w:t>
            </w:r>
          </w:p>
          <w:p w14:paraId="106F5736" w14:textId="47F30760" w:rsidR="00D31490" w:rsidRPr="00D31490" w:rsidRDefault="00D31490">
            <w:pPr>
              <w:rPr>
                <w:rFonts w:ascii="Arial" w:hAnsi="Arial" w:cs="Arial"/>
                <w:color w:val="FFFFFF" w:themeColor="background1"/>
                <w:sz w:val="32"/>
              </w:rPr>
            </w:pPr>
          </w:p>
        </w:tc>
        <w:tc>
          <w:tcPr>
            <w:tcW w:w="9126" w:type="dxa"/>
            <w:shd w:val="clear" w:color="auto" w:fill="4F938D"/>
          </w:tcPr>
          <w:p w14:paraId="1A71626D" w14:textId="32926432" w:rsidR="00A24565" w:rsidRPr="00D31490" w:rsidRDefault="00A24565">
            <w:pPr>
              <w:rPr>
                <w:rFonts w:ascii="Arial" w:hAnsi="Arial" w:cs="Arial"/>
                <w:color w:val="FFFFFF" w:themeColor="background1"/>
                <w:sz w:val="32"/>
              </w:rPr>
            </w:pPr>
            <w:r w:rsidRPr="00D31490">
              <w:rPr>
                <w:rFonts w:ascii="Arial" w:hAnsi="Arial" w:cs="Arial"/>
                <w:color w:val="FFFFFF" w:themeColor="background1"/>
                <w:sz w:val="32"/>
              </w:rPr>
              <w:t>Method/Exercise</w:t>
            </w:r>
          </w:p>
        </w:tc>
        <w:tc>
          <w:tcPr>
            <w:tcW w:w="2210" w:type="dxa"/>
            <w:shd w:val="clear" w:color="auto" w:fill="4F938D"/>
          </w:tcPr>
          <w:p w14:paraId="0AD99EBB" w14:textId="3CFE85F0" w:rsidR="00A24565" w:rsidRPr="00D31490" w:rsidRDefault="002F64B9">
            <w:pPr>
              <w:rPr>
                <w:rFonts w:ascii="Arial" w:hAnsi="Arial" w:cs="Arial"/>
                <w:color w:val="FFFFFF" w:themeColor="background1"/>
                <w:sz w:val="32"/>
              </w:rPr>
            </w:pPr>
            <w:r>
              <w:rPr>
                <w:rFonts w:ascii="Arial" w:hAnsi="Arial" w:cs="Arial"/>
                <w:color w:val="FFFFFF" w:themeColor="background1"/>
                <w:sz w:val="32"/>
              </w:rPr>
              <w:t>Notes</w:t>
            </w:r>
          </w:p>
        </w:tc>
      </w:tr>
      <w:tr w:rsidR="00A24565" w:rsidRPr="00D31490" w14:paraId="1E1B0695" w14:textId="77777777" w:rsidTr="002F64B9">
        <w:tc>
          <w:tcPr>
            <w:tcW w:w="928" w:type="dxa"/>
          </w:tcPr>
          <w:p w14:paraId="281EEBE8" w14:textId="66C0BB69" w:rsidR="00A24565" w:rsidRPr="00D31490" w:rsidRDefault="00A24565">
            <w:pPr>
              <w:rPr>
                <w:rFonts w:ascii="Arial" w:hAnsi="Arial" w:cs="Arial"/>
              </w:rPr>
            </w:pPr>
            <w:r w:rsidRPr="00D31490">
              <w:rPr>
                <w:rFonts w:ascii="Arial" w:hAnsi="Arial" w:cs="Arial"/>
              </w:rPr>
              <w:t>9.</w:t>
            </w:r>
            <w:r w:rsidR="00873E6A" w:rsidRPr="00D31490">
              <w:rPr>
                <w:rFonts w:ascii="Arial" w:hAnsi="Arial" w:cs="Arial"/>
              </w:rPr>
              <w:t>3</w:t>
            </w:r>
            <w:r w:rsidRPr="00D31490">
              <w:rPr>
                <w:rFonts w:ascii="Arial" w:hAnsi="Arial" w:cs="Arial"/>
              </w:rPr>
              <w:t>0</w:t>
            </w:r>
          </w:p>
        </w:tc>
        <w:tc>
          <w:tcPr>
            <w:tcW w:w="1177" w:type="dxa"/>
          </w:tcPr>
          <w:p w14:paraId="454CD9E7" w14:textId="5CCA535C" w:rsidR="00A24565" w:rsidRPr="00D31490" w:rsidRDefault="00A24565">
            <w:pPr>
              <w:rPr>
                <w:rFonts w:ascii="Arial" w:hAnsi="Arial" w:cs="Arial"/>
              </w:rPr>
            </w:pPr>
            <w:r w:rsidRPr="00D31490">
              <w:rPr>
                <w:rFonts w:ascii="Arial" w:hAnsi="Arial" w:cs="Arial"/>
              </w:rPr>
              <w:t xml:space="preserve">15 </w:t>
            </w:r>
            <w:proofErr w:type="spellStart"/>
            <w:r w:rsidRPr="00D31490">
              <w:rPr>
                <w:rFonts w:ascii="Arial" w:hAnsi="Arial" w:cs="Arial"/>
              </w:rPr>
              <w:t>mins</w:t>
            </w:r>
            <w:proofErr w:type="spellEnd"/>
          </w:p>
        </w:tc>
        <w:tc>
          <w:tcPr>
            <w:tcW w:w="1947" w:type="dxa"/>
          </w:tcPr>
          <w:p w14:paraId="0374206B" w14:textId="77777777" w:rsidR="00A24565" w:rsidRPr="00D31490" w:rsidRDefault="00A24565">
            <w:pPr>
              <w:rPr>
                <w:rFonts w:ascii="Arial" w:hAnsi="Arial" w:cs="Arial"/>
              </w:rPr>
            </w:pPr>
            <w:r w:rsidRPr="00D31490">
              <w:rPr>
                <w:rFonts w:ascii="Arial" w:hAnsi="Arial" w:cs="Arial"/>
              </w:rPr>
              <w:t>Trainer set up</w:t>
            </w:r>
          </w:p>
          <w:p w14:paraId="09F4D75F" w14:textId="77777777" w:rsidR="00BA6FDB" w:rsidRPr="00D31490" w:rsidRDefault="00BA6FDB">
            <w:pPr>
              <w:rPr>
                <w:rFonts w:ascii="Arial" w:hAnsi="Arial" w:cs="Arial"/>
              </w:rPr>
            </w:pPr>
          </w:p>
          <w:p w14:paraId="30505CB8" w14:textId="6FE174F4" w:rsidR="00BA6FDB" w:rsidRPr="00D31490" w:rsidRDefault="00BA6FDB">
            <w:pPr>
              <w:rPr>
                <w:rFonts w:ascii="Arial" w:hAnsi="Arial" w:cs="Arial"/>
              </w:rPr>
            </w:pPr>
          </w:p>
        </w:tc>
        <w:tc>
          <w:tcPr>
            <w:tcW w:w="9126" w:type="dxa"/>
          </w:tcPr>
          <w:p w14:paraId="244CE7FC" w14:textId="3CCB92CD" w:rsidR="00A24565" w:rsidRPr="00C46465" w:rsidRDefault="00A24565" w:rsidP="002D7357">
            <w:pPr>
              <w:pStyle w:val="ListParagraph"/>
              <w:numPr>
                <w:ilvl w:val="0"/>
                <w:numId w:val="23"/>
              </w:numPr>
              <w:rPr>
                <w:rFonts w:ascii="Arial" w:hAnsi="Arial" w:cs="Arial"/>
              </w:rPr>
            </w:pPr>
            <w:r w:rsidRPr="00C46465">
              <w:rPr>
                <w:rFonts w:ascii="Arial" w:hAnsi="Arial" w:cs="Arial"/>
              </w:rPr>
              <w:t>Ensure PowerPoint is ready</w:t>
            </w:r>
          </w:p>
          <w:p w14:paraId="41EDF056" w14:textId="1721BD2E" w:rsidR="00A24565" w:rsidRPr="00C46465" w:rsidRDefault="00A24565" w:rsidP="002D7357">
            <w:pPr>
              <w:pStyle w:val="ListParagraph"/>
              <w:numPr>
                <w:ilvl w:val="0"/>
                <w:numId w:val="23"/>
              </w:numPr>
              <w:rPr>
                <w:rFonts w:ascii="Arial" w:hAnsi="Arial" w:cs="Arial"/>
              </w:rPr>
            </w:pPr>
            <w:r w:rsidRPr="00C46465">
              <w:rPr>
                <w:rFonts w:ascii="Arial" w:hAnsi="Arial" w:cs="Arial"/>
              </w:rPr>
              <w:t>Projector is working</w:t>
            </w:r>
          </w:p>
          <w:p w14:paraId="04635EB6" w14:textId="23EE63BC" w:rsidR="00A24565" w:rsidRPr="00C46465" w:rsidRDefault="00A24565" w:rsidP="002D7357">
            <w:pPr>
              <w:pStyle w:val="ListParagraph"/>
              <w:numPr>
                <w:ilvl w:val="0"/>
                <w:numId w:val="23"/>
              </w:numPr>
              <w:rPr>
                <w:rFonts w:ascii="Arial" w:hAnsi="Arial" w:cs="Arial"/>
              </w:rPr>
            </w:pPr>
            <w:r w:rsidRPr="00C46465">
              <w:rPr>
                <w:rFonts w:ascii="Arial" w:hAnsi="Arial" w:cs="Arial"/>
              </w:rPr>
              <w:t xml:space="preserve">Workbook </w:t>
            </w:r>
            <w:r w:rsidR="00DD3779" w:rsidRPr="00C46465">
              <w:rPr>
                <w:rFonts w:ascii="Arial" w:hAnsi="Arial" w:cs="Arial"/>
              </w:rPr>
              <w:t xml:space="preserve">pack </w:t>
            </w:r>
            <w:r w:rsidRPr="00C46465">
              <w:rPr>
                <w:rFonts w:ascii="Arial" w:hAnsi="Arial" w:cs="Arial"/>
              </w:rPr>
              <w:t>printed out</w:t>
            </w:r>
          </w:p>
          <w:p w14:paraId="0B74DFFE" w14:textId="265DC7E3" w:rsidR="00C46465" w:rsidRPr="00C46465" w:rsidRDefault="00C46465" w:rsidP="002D7357">
            <w:pPr>
              <w:pStyle w:val="ListParagraph"/>
              <w:numPr>
                <w:ilvl w:val="0"/>
                <w:numId w:val="23"/>
              </w:numPr>
              <w:rPr>
                <w:rFonts w:ascii="Arial" w:hAnsi="Arial" w:cs="Arial"/>
              </w:rPr>
            </w:pPr>
            <w:r w:rsidRPr="00C46465">
              <w:rPr>
                <w:rFonts w:ascii="Arial" w:hAnsi="Arial" w:cs="Arial"/>
              </w:rPr>
              <w:t>Pass out name tags or stickers</w:t>
            </w:r>
          </w:p>
          <w:p w14:paraId="1601C49B" w14:textId="4874BFC6" w:rsidR="00A24565" w:rsidRPr="00D31490" w:rsidRDefault="00A24565">
            <w:pPr>
              <w:rPr>
                <w:rFonts w:ascii="Arial" w:hAnsi="Arial" w:cs="Arial"/>
              </w:rPr>
            </w:pPr>
          </w:p>
        </w:tc>
        <w:tc>
          <w:tcPr>
            <w:tcW w:w="2210" w:type="dxa"/>
          </w:tcPr>
          <w:p w14:paraId="5CE025E7" w14:textId="77777777" w:rsidR="00A24565" w:rsidRPr="00D31490" w:rsidRDefault="00A24565">
            <w:pPr>
              <w:rPr>
                <w:rFonts w:ascii="Arial" w:hAnsi="Arial" w:cs="Arial"/>
              </w:rPr>
            </w:pPr>
          </w:p>
        </w:tc>
      </w:tr>
      <w:tr w:rsidR="00BC1C6B" w:rsidRPr="00D31490" w14:paraId="3DD91120" w14:textId="77777777" w:rsidTr="002F64B9">
        <w:tc>
          <w:tcPr>
            <w:tcW w:w="928" w:type="dxa"/>
          </w:tcPr>
          <w:p w14:paraId="24AE3A88" w14:textId="4DF70BDE" w:rsidR="00BC1C6B" w:rsidRPr="00D31490" w:rsidRDefault="00BC1C6B">
            <w:pPr>
              <w:rPr>
                <w:rFonts w:ascii="Arial" w:hAnsi="Arial" w:cs="Arial"/>
              </w:rPr>
            </w:pPr>
            <w:r>
              <w:rPr>
                <w:rFonts w:ascii="Arial" w:hAnsi="Arial" w:cs="Arial"/>
              </w:rPr>
              <w:t>9.45</w:t>
            </w:r>
          </w:p>
        </w:tc>
        <w:tc>
          <w:tcPr>
            <w:tcW w:w="1177" w:type="dxa"/>
          </w:tcPr>
          <w:p w14:paraId="4B084587" w14:textId="44279EAC" w:rsidR="00BC1C6B" w:rsidRPr="00D31490" w:rsidRDefault="00BC1C6B">
            <w:pPr>
              <w:rPr>
                <w:rFonts w:ascii="Arial" w:hAnsi="Arial" w:cs="Arial"/>
              </w:rPr>
            </w:pPr>
            <w:r>
              <w:rPr>
                <w:rFonts w:ascii="Arial" w:hAnsi="Arial" w:cs="Arial"/>
              </w:rPr>
              <w:t xml:space="preserve">15 </w:t>
            </w:r>
            <w:proofErr w:type="spellStart"/>
            <w:r>
              <w:rPr>
                <w:rFonts w:ascii="Arial" w:hAnsi="Arial" w:cs="Arial"/>
              </w:rPr>
              <w:t>mins</w:t>
            </w:r>
            <w:proofErr w:type="spellEnd"/>
          </w:p>
        </w:tc>
        <w:tc>
          <w:tcPr>
            <w:tcW w:w="1947" w:type="dxa"/>
          </w:tcPr>
          <w:p w14:paraId="424A4069" w14:textId="77777777" w:rsidR="00BC1C6B" w:rsidRDefault="00BC1C6B">
            <w:pPr>
              <w:rPr>
                <w:rFonts w:ascii="Arial" w:hAnsi="Arial" w:cs="Arial"/>
              </w:rPr>
            </w:pPr>
            <w:r>
              <w:rPr>
                <w:rFonts w:ascii="Arial" w:hAnsi="Arial" w:cs="Arial"/>
              </w:rPr>
              <w:t>Introduction</w:t>
            </w:r>
          </w:p>
          <w:p w14:paraId="50DFEEFA" w14:textId="77777777" w:rsidR="006556EB" w:rsidRDefault="006556EB">
            <w:pPr>
              <w:rPr>
                <w:rFonts w:ascii="Arial" w:hAnsi="Arial" w:cs="Arial"/>
              </w:rPr>
            </w:pPr>
          </w:p>
          <w:p w14:paraId="176028E2" w14:textId="08EAC6D5" w:rsidR="006556EB" w:rsidRPr="00D31490" w:rsidRDefault="006556EB" w:rsidP="006556EB">
            <w:pPr>
              <w:rPr>
                <w:rFonts w:ascii="Arial" w:hAnsi="Arial" w:cs="Arial"/>
              </w:rPr>
            </w:pPr>
          </w:p>
        </w:tc>
        <w:tc>
          <w:tcPr>
            <w:tcW w:w="9126" w:type="dxa"/>
          </w:tcPr>
          <w:p w14:paraId="63CDC402" w14:textId="451BA5D2" w:rsidR="00C46465" w:rsidRPr="002D7357" w:rsidRDefault="002D7357" w:rsidP="002D7357">
            <w:pPr>
              <w:pStyle w:val="ListParagraph"/>
              <w:numPr>
                <w:ilvl w:val="0"/>
                <w:numId w:val="24"/>
              </w:numPr>
              <w:ind w:left="651" w:hanging="284"/>
              <w:rPr>
                <w:rFonts w:ascii="Arial" w:hAnsi="Arial" w:cs="Arial"/>
              </w:rPr>
            </w:pPr>
            <w:r>
              <w:rPr>
                <w:rFonts w:ascii="Arial" w:hAnsi="Arial" w:cs="Arial"/>
              </w:rPr>
              <w:t>Please plan for your local context</w:t>
            </w:r>
          </w:p>
          <w:p w14:paraId="5F0D1B99" w14:textId="0DA9FA01" w:rsidR="006556EB" w:rsidRPr="006556EB" w:rsidRDefault="006556EB" w:rsidP="00C46465">
            <w:pPr>
              <w:pStyle w:val="ListParagraph"/>
              <w:rPr>
                <w:rFonts w:ascii="Arial" w:hAnsi="Arial" w:cs="Arial"/>
              </w:rPr>
            </w:pPr>
          </w:p>
        </w:tc>
        <w:tc>
          <w:tcPr>
            <w:tcW w:w="2210" w:type="dxa"/>
          </w:tcPr>
          <w:p w14:paraId="14E8B0F3" w14:textId="77777777" w:rsidR="00BC1C6B" w:rsidRPr="00D31490" w:rsidRDefault="00BC1C6B">
            <w:pPr>
              <w:rPr>
                <w:rFonts w:ascii="Arial" w:hAnsi="Arial" w:cs="Arial"/>
              </w:rPr>
            </w:pPr>
          </w:p>
        </w:tc>
      </w:tr>
      <w:tr w:rsidR="00BC1C6B" w:rsidRPr="00D31490" w14:paraId="646838D9" w14:textId="77777777" w:rsidTr="002F64B9">
        <w:tc>
          <w:tcPr>
            <w:tcW w:w="928" w:type="dxa"/>
          </w:tcPr>
          <w:p w14:paraId="754FB634" w14:textId="03E6956A" w:rsidR="00BC1C6B" w:rsidRDefault="00BC1C6B">
            <w:pPr>
              <w:rPr>
                <w:rFonts w:ascii="Arial" w:hAnsi="Arial" w:cs="Arial"/>
              </w:rPr>
            </w:pPr>
            <w:r>
              <w:rPr>
                <w:rFonts w:ascii="Arial" w:hAnsi="Arial" w:cs="Arial"/>
              </w:rPr>
              <w:t>10.00</w:t>
            </w:r>
          </w:p>
        </w:tc>
        <w:tc>
          <w:tcPr>
            <w:tcW w:w="1177" w:type="dxa"/>
          </w:tcPr>
          <w:p w14:paraId="0E0DCFC5" w14:textId="459B7F15" w:rsidR="00BC1C6B" w:rsidRDefault="00BC1C6B">
            <w:pPr>
              <w:rPr>
                <w:rFonts w:ascii="Arial" w:hAnsi="Arial" w:cs="Arial"/>
              </w:rPr>
            </w:pPr>
            <w:r>
              <w:rPr>
                <w:rFonts w:ascii="Arial" w:hAnsi="Arial" w:cs="Arial"/>
              </w:rPr>
              <w:t xml:space="preserve">15 </w:t>
            </w:r>
            <w:proofErr w:type="spellStart"/>
            <w:r>
              <w:rPr>
                <w:rFonts w:ascii="Arial" w:hAnsi="Arial" w:cs="Arial"/>
              </w:rPr>
              <w:t>mins</w:t>
            </w:r>
            <w:proofErr w:type="spellEnd"/>
          </w:p>
        </w:tc>
        <w:tc>
          <w:tcPr>
            <w:tcW w:w="1947" w:type="dxa"/>
          </w:tcPr>
          <w:p w14:paraId="62666559" w14:textId="77777777" w:rsidR="00BC1C6B" w:rsidRDefault="00BC1C6B">
            <w:pPr>
              <w:rPr>
                <w:rFonts w:ascii="Arial" w:hAnsi="Arial" w:cs="Arial"/>
              </w:rPr>
            </w:pPr>
            <w:r>
              <w:rPr>
                <w:rFonts w:ascii="Arial" w:hAnsi="Arial" w:cs="Arial"/>
              </w:rPr>
              <w:t>Ice breaker</w:t>
            </w:r>
          </w:p>
          <w:p w14:paraId="0E0BD6E2" w14:textId="77777777" w:rsidR="00785E38" w:rsidRDefault="00785E38">
            <w:pPr>
              <w:rPr>
                <w:rFonts w:ascii="Arial" w:hAnsi="Arial" w:cs="Arial"/>
              </w:rPr>
            </w:pPr>
          </w:p>
          <w:p w14:paraId="42E87B2E" w14:textId="5FB00AC6" w:rsidR="00785E38" w:rsidRDefault="00785E38">
            <w:pPr>
              <w:rPr>
                <w:rFonts w:ascii="Arial" w:hAnsi="Arial" w:cs="Arial"/>
              </w:rPr>
            </w:pPr>
          </w:p>
        </w:tc>
        <w:tc>
          <w:tcPr>
            <w:tcW w:w="9126" w:type="dxa"/>
          </w:tcPr>
          <w:p w14:paraId="3A9A185F" w14:textId="77777777" w:rsidR="002D7357" w:rsidRPr="002D7357" w:rsidRDefault="002D7357" w:rsidP="002D7357">
            <w:pPr>
              <w:pStyle w:val="ListParagraph"/>
              <w:numPr>
                <w:ilvl w:val="0"/>
                <w:numId w:val="24"/>
              </w:numPr>
              <w:ind w:left="651" w:hanging="284"/>
              <w:rPr>
                <w:rFonts w:ascii="Arial" w:hAnsi="Arial" w:cs="Arial"/>
              </w:rPr>
            </w:pPr>
            <w:r>
              <w:rPr>
                <w:rFonts w:ascii="Arial" w:hAnsi="Arial" w:cs="Arial"/>
              </w:rPr>
              <w:t>Please plan for your local context</w:t>
            </w:r>
          </w:p>
          <w:p w14:paraId="6BCA598B" w14:textId="05CB2A5C" w:rsidR="00C46465" w:rsidRPr="00C46465" w:rsidRDefault="00C46465" w:rsidP="00C46465">
            <w:pPr>
              <w:pStyle w:val="ListParagraph"/>
              <w:rPr>
                <w:rFonts w:ascii="Arial" w:hAnsi="Arial" w:cs="Arial"/>
              </w:rPr>
            </w:pPr>
          </w:p>
        </w:tc>
        <w:tc>
          <w:tcPr>
            <w:tcW w:w="2210" w:type="dxa"/>
          </w:tcPr>
          <w:p w14:paraId="4CDA0E6D" w14:textId="77777777" w:rsidR="00BC1C6B" w:rsidRPr="00D31490" w:rsidRDefault="00BC1C6B">
            <w:pPr>
              <w:rPr>
                <w:rFonts w:ascii="Arial" w:hAnsi="Arial" w:cs="Arial"/>
              </w:rPr>
            </w:pPr>
          </w:p>
        </w:tc>
      </w:tr>
      <w:tr w:rsidR="00BC1C6B" w:rsidRPr="00D31490" w14:paraId="3F75745C" w14:textId="77777777" w:rsidTr="002F64B9">
        <w:tc>
          <w:tcPr>
            <w:tcW w:w="928" w:type="dxa"/>
          </w:tcPr>
          <w:p w14:paraId="2E7E8998" w14:textId="7D6FDD82" w:rsidR="00BC1C6B" w:rsidRDefault="00BC1C6B">
            <w:pPr>
              <w:rPr>
                <w:rFonts w:ascii="Arial" w:hAnsi="Arial" w:cs="Arial"/>
              </w:rPr>
            </w:pPr>
            <w:r>
              <w:rPr>
                <w:rFonts w:ascii="Arial" w:hAnsi="Arial" w:cs="Arial"/>
              </w:rPr>
              <w:lastRenderedPageBreak/>
              <w:t>10.15</w:t>
            </w:r>
          </w:p>
        </w:tc>
        <w:tc>
          <w:tcPr>
            <w:tcW w:w="1177" w:type="dxa"/>
          </w:tcPr>
          <w:p w14:paraId="47715786" w14:textId="0C5E5A35" w:rsidR="00BC1C6B" w:rsidRDefault="00BC1C6B">
            <w:pPr>
              <w:rPr>
                <w:rFonts w:ascii="Arial" w:hAnsi="Arial" w:cs="Arial"/>
              </w:rPr>
            </w:pPr>
            <w:r>
              <w:rPr>
                <w:rFonts w:ascii="Arial" w:hAnsi="Arial" w:cs="Arial"/>
              </w:rPr>
              <w:t xml:space="preserve">20 </w:t>
            </w:r>
            <w:proofErr w:type="spellStart"/>
            <w:r>
              <w:rPr>
                <w:rFonts w:ascii="Arial" w:hAnsi="Arial" w:cs="Arial"/>
              </w:rPr>
              <w:t>mins</w:t>
            </w:r>
            <w:proofErr w:type="spellEnd"/>
          </w:p>
        </w:tc>
        <w:tc>
          <w:tcPr>
            <w:tcW w:w="1947" w:type="dxa"/>
          </w:tcPr>
          <w:p w14:paraId="17408F68" w14:textId="77777777" w:rsidR="00BC1C6B" w:rsidRDefault="00BC1C6B">
            <w:pPr>
              <w:rPr>
                <w:rFonts w:ascii="Arial" w:hAnsi="Arial" w:cs="Arial"/>
              </w:rPr>
            </w:pPr>
            <w:r>
              <w:rPr>
                <w:rFonts w:ascii="Arial" w:hAnsi="Arial" w:cs="Arial"/>
              </w:rPr>
              <w:t xml:space="preserve">Overview </w:t>
            </w:r>
          </w:p>
          <w:p w14:paraId="42628E10" w14:textId="77777777" w:rsidR="00785E38" w:rsidRDefault="00785E38">
            <w:pPr>
              <w:rPr>
                <w:rFonts w:ascii="Arial" w:hAnsi="Arial" w:cs="Arial"/>
              </w:rPr>
            </w:pPr>
          </w:p>
          <w:p w14:paraId="62377835" w14:textId="16024AF4" w:rsidR="00785E38" w:rsidRDefault="00785E38" w:rsidP="002D7357">
            <w:pPr>
              <w:rPr>
                <w:rFonts w:ascii="Arial" w:hAnsi="Arial" w:cs="Arial"/>
              </w:rPr>
            </w:pPr>
            <w:r w:rsidRPr="00785E38">
              <w:rPr>
                <w:rFonts w:ascii="Arial" w:hAnsi="Arial" w:cs="Arial"/>
                <w:color w:val="4472C4" w:themeColor="accent1"/>
              </w:rPr>
              <w:t xml:space="preserve">Slides </w:t>
            </w:r>
            <w:r w:rsidR="002D7357">
              <w:rPr>
                <w:rFonts w:ascii="Arial" w:hAnsi="Arial" w:cs="Arial"/>
                <w:color w:val="4472C4" w:themeColor="accent1"/>
              </w:rPr>
              <w:t>6 - 11</w:t>
            </w:r>
          </w:p>
        </w:tc>
        <w:tc>
          <w:tcPr>
            <w:tcW w:w="9126" w:type="dxa"/>
          </w:tcPr>
          <w:p w14:paraId="5F840D0A" w14:textId="2A26FDF5" w:rsidR="00AD052F" w:rsidRPr="00AD052F" w:rsidRDefault="00AD052F" w:rsidP="00AD052F">
            <w:pPr>
              <w:rPr>
                <w:rFonts w:ascii="Arial" w:hAnsi="Arial" w:cs="Arial"/>
                <w:color w:val="808080" w:themeColor="background1" w:themeShade="80"/>
                <w:u w:val="single"/>
              </w:rPr>
            </w:pPr>
            <w:r w:rsidRPr="00AD052F">
              <w:rPr>
                <w:rFonts w:ascii="Arial" w:hAnsi="Arial" w:cs="Arial"/>
                <w:color w:val="808080" w:themeColor="background1" w:themeShade="80"/>
                <w:u w:val="single"/>
              </w:rPr>
              <w:t xml:space="preserve">10 </w:t>
            </w:r>
            <w:proofErr w:type="spellStart"/>
            <w:r w:rsidRPr="00AD052F">
              <w:rPr>
                <w:rFonts w:ascii="Arial" w:hAnsi="Arial" w:cs="Arial"/>
                <w:color w:val="808080" w:themeColor="background1" w:themeShade="80"/>
                <w:u w:val="single"/>
              </w:rPr>
              <w:t>mins</w:t>
            </w:r>
            <w:proofErr w:type="spellEnd"/>
          </w:p>
          <w:p w14:paraId="1E15152A" w14:textId="3CB23D28" w:rsidR="00AD052F" w:rsidRPr="00AD052F" w:rsidRDefault="00AD052F" w:rsidP="00B62F17">
            <w:pPr>
              <w:pStyle w:val="ListParagraph"/>
              <w:numPr>
                <w:ilvl w:val="0"/>
                <w:numId w:val="17"/>
              </w:numPr>
              <w:rPr>
                <w:rFonts w:ascii="Arial" w:hAnsi="Arial" w:cs="Arial"/>
              </w:rPr>
            </w:pPr>
            <w:r>
              <w:rPr>
                <w:rFonts w:ascii="Arial" w:hAnsi="Arial" w:cs="Arial"/>
              </w:rPr>
              <w:t xml:space="preserve">Place up </w:t>
            </w:r>
            <w:r w:rsidRPr="00AD052F">
              <w:rPr>
                <w:rFonts w:ascii="Arial" w:hAnsi="Arial" w:cs="Arial"/>
                <w:color w:val="5B9BD5" w:themeColor="accent5"/>
              </w:rPr>
              <w:t xml:space="preserve">slide </w:t>
            </w:r>
            <w:r w:rsidR="002D7357">
              <w:rPr>
                <w:rFonts w:ascii="Arial" w:hAnsi="Arial" w:cs="Arial"/>
                <w:color w:val="5B9BD5" w:themeColor="accent5"/>
              </w:rPr>
              <w:t>6</w:t>
            </w:r>
            <w:r>
              <w:rPr>
                <w:rFonts w:ascii="Arial" w:hAnsi="Arial" w:cs="Arial"/>
              </w:rPr>
              <w:t>, but only the initial slide</w:t>
            </w:r>
          </w:p>
          <w:p w14:paraId="214603A0" w14:textId="18FC31F4" w:rsidR="00B62F17" w:rsidRDefault="00B62F17" w:rsidP="00B62F17">
            <w:pPr>
              <w:pStyle w:val="ListParagraph"/>
              <w:numPr>
                <w:ilvl w:val="0"/>
                <w:numId w:val="17"/>
              </w:numPr>
              <w:rPr>
                <w:rFonts w:ascii="Arial" w:hAnsi="Arial" w:cs="Arial"/>
              </w:rPr>
            </w:pPr>
            <w:r w:rsidRPr="00B62F17">
              <w:rPr>
                <w:rFonts w:ascii="Arial" w:hAnsi="Arial" w:cs="Arial"/>
                <w:color w:val="FF0000"/>
              </w:rPr>
              <w:t>TASK</w:t>
            </w:r>
            <w:r>
              <w:rPr>
                <w:rFonts w:ascii="Arial" w:hAnsi="Arial" w:cs="Arial"/>
              </w:rPr>
              <w:t>: Ask the group what type of services exist. Trainer to flip chart all responses</w:t>
            </w:r>
            <w:r w:rsidR="00D94467">
              <w:rPr>
                <w:rFonts w:ascii="Arial" w:hAnsi="Arial" w:cs="Arial"/>
              </w:rPr>
              <w:t xml:space="preserve"> and not challenge any response until a full list is made</w:t>
            </w:r>
          </w:p>
          <w:p w14:paraId="125D0E8B" w14:textId="5043A7AD" w:rsidR="00B62F17" w:rsidRPr="002F64B9" w:rsidRDefault="00AD052F" w:rsidP="006320F3">
            <w:pPr>
              <w:pStyle w:val="ListParagraph"/>
              <w:numPr>
                <w:ilvl w:val="0"/>
                <w:numId w:val="17"/>
              </w:numPr>
              <w:rPr>
                <w:rFonts w:ascii="Arial" w:hAnsi="Arial" w:cs="Arial"/>
              </w:rPr>
            </w:pPr>
            <w:r w:rsidRPr="002F64B9">
              <w:rPr>
                <w:rFonts w:ascii="Arial" w:hAnsi="Arial" w:cs="Arial"/>
              </w:rPr>
              <w:t xml:space="preserve">Put the rest of </w:t>
            </w:r>
            <w:r w:rsidRPr="002F64B9">
              <w:rPr>
                <w:rFonts w:ascii="Arial" w:hAnsi="Arial" w:cs="Arial"/>
                <w:color w:val="5B9BD5" w:themeColor="accent5"/>
              </w:rPr>
              <w:t xml:space="preserve">slide </w:t>
            </w:r>
            <w:r w:rsidR="002D7357" w:rsidRPr="002F64B9">
              <w:rPr>
                <w:rFonts w:ascii="Arial" w:hAnsi="Arial" w:cs="Arial"/>
                <w:color w:val="5B9BD5" w:themeColor="accent5"/>
              </w:rPr>
              <w:t>6</w:t>
            </w:r>
            <w:r w:rsidRPr="002F64B9">
              <w:rPr>
                <w:rFonts w:ascii="Arial" w:hAnsi="Arial" w:cs="Arial"/>
                <w:color w:val="5B9BD5" w:themeColor="accent5"/>
              </w:rPr>
              <w:t xml:space="preserve"> </w:t>
            </w:r>
            <w:r w:rsidRPr="002F64B9">
              <w:rPr>
                <w:rFonts w:ascii="Arial" w:hAnsi="Arial" w:cs="Arial"/>
              </w:rPr>
              <w:t>up and compare the lists. Explore any services that the group are unsure about.</w:t>
            </w:r>
            <w:r w:rsidR="003D36C5" w:rsidRPr="002F64B9">
              <w:rPr>
                <w:rFonts w:ascii="Arial" w:hAnsi="Arial" w:cs="Arial"/>
              </w:rPr>
              <w:t xml:space="preserve"> </w:t>
            </w:r>
          </w:p>
          <w:p w14:paraId="42FC2178" w14:textId="77777777" w:rsidR="00AD052F" w:rsidRPr="00AD052F" w:rsidRDefault="00AD052F" w:rsidP="00AD052F">
            <w:pPr>
              <w:rPr>
                <w:rFonts w:ascii="Arial" w:hAnsi="Arial" w:cs="Arial"/>
                <w:color w:val="808080" w:themeColor="background1" w:themeShade="80"/>
                <w:u w:val="single"/>
              </w:rPr>
            </w:pPr>
            <w:r w:rsidRPr="00AD052F">
              <w:rPr>
                <w:rFonts w:ascii="Arial" w:hAnsi="Arial" w:cs="Arial"/>
                <w:color w:val="808080" w:themeColor="background1" w:themeShade="80"/>
                <w:u w:val="single"/>
              </w:rPr>
              <w:t xml:space="preserve">10 </w:t>
            </w:r>
            <w:proofErr w:type="spellStart"/>
            <w:r w:rsidRPr="00AD052F">
              <w:rPr>
                <w:rFonts w:ascii="Arial" w:hAnsi="Arial" w:cs="Arial"/>
                <w:color w:val="808080" w:themeColor="background1" w:themeShade="80"/>
                <w:u w:val="single"/>
              </w:rPr>
              <w:t>mins</w:t>
            </w:r>
            <w:proofErr w:type="spellEnd"/>
          </w:p>
          <w:p w14:paraId="2E7FA804" w14:textId="714307A5" w:rsidR="00AD052F" w:rsidRDefault="00AD052F" w:rsidP="00AD052F">
            <w:pPr>
              <w:pStyle w:val="ListParagraph"/>
              <w:numPr>
                <w:ilvl w:val="0"/>
                <w:numId w:val="17"/>
              </w:numPr>
              <w:rPr>
                <w:rFonts w:ascii="Arial" w:hAnsi="Arial" w:cs="Arial"/>
              </w:rPr>
            </w:pPr>
            <w:r>
              <w:rPr>
                <w:rFonts w:ascii="Arial" w:hAnsi="Arial" w:cs="Arial"/>
              </w:rPr>
              <w:t xml:space="preserve">Run through </w:t>
            </w:r>
            <w:r w:rsidRPr="00AD052F">
              <w:rPr>
                <w:rFonts w:ascii="Arial" w:hAnsi="Arial" w:cs="Arial"/>
                <w:color w:val="5B9BD5" w:themeColor="accent5"/>
              </w:rPr>
              <w:t xml:space="preserve">slides </w:t>
            </w:r>
            <w:r w:rsidR="002D7357">
              <w:rPr>
                <w:rFonts w:ascii="Arial" w:hAnsi="Arial" w:cs="Arial"/>
                <w:color w:val="5B9BD5" w:themeColor="accent5"/>
              </w:rPr>
              <w:t>7 to 11</w:t>
            </w:r>
            <w:r>
              <w:rPr>
                <w:rFonts w:ascii="Arial" w:hAnsi="Arial" w:cs="Arial"/>
              </w:rPr>
              <w:t>. This helps to give people the background to the current world of homelessness</w:t>
            </w:r>
            <w:r w:rsidR="003D36C5">
              <w:rPr>
                <w:rFonts w:ascii="Arial" w:hAnsi="Arial" w:cs="Arial"/>
              </w:rPr>
              <w:t xml:space="preserve">. </w:t>
            </w:r>
          </w:p>
          <w:p w14:paraId="2130EBC5" w14:textId="5E0E8CFC" w:rsidR="003D36C5" w:rsidRDefault="002D7357" w:rsidP="00AD052F">
            <w:pPr>
              <w:pStyle w:val="ListParagraph"/>
              <w:numPr>
                <w:ilvl w:val="0"/>
                <w:numId w:val="17"/>
              </w:numPr>
              <w:rPr>
                <w:rFonts w:ascii="Arial" w:hAnsi="Arial" w:cs="Arial"/>
              </w:rPr>
            </w:pPr>
            <w:r>
              <w:rPr>
                <w:rFonts w:ascii="Arial" w:hAnsi="Arial" w:cs="Arial"/>
                <w:color w:val="5B9BD5" w:themeColor="accent5"/>
              </w:rPr>
              <w:t>Slide 9</w:t>
            </w:r>
            <w:r w:rsidR="003D36C5" w:rsidRPr="003D36C5">
              <w:rPr>
                <w:rFonts w:ascii="Arial" w:hAnsi="Arial" w:cs="Arial"/>
                <w:color w:val="5B9BD5" w:themeColor="accent5"/>
              </w:rPr>
              <w:t xml:space="preserve">: </w:t>
            </w:r>
            <w:r w:rsidR="003D36C5">
              <w:rPr>
                <w:rFonts w:ascii="Arial" w:hAnsi="Arial" w:cs="Arial"/>
              </w:rPr>
              <w:t xml:space="preserve">Ask the question why do people think there has been an increase in rough sleeping in particular areas e.g. why are </w:t>
            </w:r>
            <w:r>
              <w:rPr>
                <w:rFonts w:ascii="Arial" w:hAnsi="Arial" w:cs="Arial"/>
              </w:rPr>
              <w:t>rates higher in the South East?</w:t>
            </w:r>
          </w:p>
          <w:p w14:paraId="050B82DE" w14:textId="0BE4E9FC" w:rsidR="00AD052F" w:rsidRPr="00AD052F" w:rsidRDefault="00AD052F" w:rsidP="003D36C5">
            <w:pPr>
              <w:pStyle w:val="ListParagraph"/>
              <w:rPr>
                <w:rFonts w:ascii="Arial" w:hAnsi="Arial" w:cs="Arial"/>
              </w:rPr>
            </w:pPr>
          </w:p>
        </w:tc>
        <w:tc>
          <w:tcPr>
            <w:tcW w:w="2210" w:type="dxa"/>
          </w:tcPr>
          <w:p w14:paraId="25A82A8F" w14:textId="77777777" w:rsidR="00BC1C6B" w:rsidRPr="00D31490" w:rsidRDefault="00BC1C6B">
            <w:pPr>
              <w:rPr>
                <w:rFonts w:ascii="Arial" w:hAnsi="Arial" w:cs="Arial"/>
              </w:rPr>
            </w:pPr>
          </w:p>
        </w:tc>
      </w:tr>
      <w:tr w:rsidR="00BC1C6B" w:rsidRPr="00D31490" w14:paraId="7C482AD9" w14:textId="77777777" w:rsidTr="002F64B9">
        <w:tc>
          <w:tcPr>
            <w:tcW w:w="928" w:type="dxa"/>
          </w:tcPr>
          <w:p w14:paraId="6E3EC08D" w14:textId="4C1D920C" w:rsidR="00BC1C6B" w:rsidRDefault="00BC1C6B">
            <w:pPr>
              <w:rPr>
                <w:rFonts w:ascii="Arial" w:hAnsi="Arial" w:cs="Arial"/>
              </w:rPr>
            </w:pPr>
            <w:r>
              <w:rPr>
                <w:rFonts w:ascii="Arial" w:hAnsi="Arial" w:cs="Arial"/>
              </w:rPr>
              <w:t>10.35</w:t>
            </w:r>
          </w:p>
        </w:tc>
        <w:tc>
          <w:tcPr>
            <w:tcW w:w="1177" w:type="dxa"/>
          </w:tcPr>
          <w:p w14:paraId="786DE3AB" w14:textId="6918BCD1" w:rsidR="00BC1C6B" w:rsidRDefault="00BC1C6B">
            <w:pPr>
              <w:rPr>
                <w:rFonts w:ascii="Arial" w:hAnsi="Arial" w:cs="Arial"/>
              </w:rPr>
            </w:pPr>
            <w:r>
              <w:rPr>
                <w:rFonts w:ascii="Arial" w:hAnsi="Arial" w:cs="Arial"/>
              </w:rPr>
              <w:t xml:space="preserve">10 </w:t>
            </w:r>
            <w:proofErr w:type="spellStart"/>
            <w:r>
              <w:rPr>
                <w:rFonts w:ascii="Arial" w:hAnsi="Arial" w:cs="Arial"/>
              </w:rPr>
              <w:t>mins</w:t>
            </w:r>
            <w:proofErr w:type="spellEnd"/>
          </w:p>
        </w:tc>
        <w:tc>
          <w:tcPr>
            <w:tcW w:w="1947" w:type="dxa"/>
          </w:tcPr>
          <w:p w14:paraId="4B26A7B9" w14:textId="77777777" w:rsidR="00BC1C6B" w:rsidRDefault="00BC1C6B">
            <w:pPr>
              <w:rPr>
                <w:rFonts w:ascii="Arial" w:hAnsi="Arial" w:cs="Arial"/>
              </w:rPr>
            </w:pPr>
            <w:r>
              <w:rPr>
                <w:rFonts w:ascii="Arial" w:hAnsi="Arial" w:cs="Arial"/>
              </w:rPr>
              <w:t>Aims of Assertive Outreach</w:t>
            </w:r>
          </w:p>
          <w:p w14:paraId="214AEF28" w14:textId="77777777" w:rsidR="00785E38" w:rsidRDefault="00785E38">
            <w:pPr>
              <w:rPr>
                <w:rFonts w:ascii="Arial" w:hAnsi="Arial" w:cs="Arial"/>
              </w:rPr>
            </w:pPr>
          </w:p>
          <w:p w14:paraId="2AC42077" w14:textId="2E2BB799" w:rsidR="00785E38" w:rsidRDefault="00785E38" w:rsidP="002D7357">
            <w:pPr>
              <w:rPr>
                <w:rFonts w:ascii="Arial" w:hAnsi="Arial" w:cs="Arial"/>
              </w:rPr>
            </w:pPr>
            <w:r w:rsidRPr="00785E38">
              <w:rPr>
                <w:rFonts w:ascii="Arial" w:hAnsi="Arial" w:cs="Arial"/>
                <w:color w:val="4472C4" w:themeColor="accent1"/>
              </w:rPr>
              <w:t>Slide 1</w:t>
            </w:r>
            <w:r w:rsidR="002D7357">
              <w:rPr>
                <w:rFonts w:ascii="Arial" w:hAnsi="Arial" w:cs="Arial"/>
                <w:color w:val="4472C4" w:themeColor="accent1"/>
              </w:rPr>
              <w:t>2</w:t>
            </w:r>
          </w:p>
        </w:tc>
        <w:tc>
          <w:tcPr>
            <w:tcW w:w="9126" w:type="dxa"/>
          </w:tcPr>
          <w:p w14:paraId="4820A4CA" w14:textId="0677042E" w:rsidR="00AD052F" w:rsidRPr="00AD052F" w:rsidRDefault="00AD052F" w:rsidP="00AD052F">
            <w:pPr>
              <w:rPr>
                <w:rFonts w:ascii="Arial" w:hAnsi="Arial" w:cs="Arial"/>
                <w:u w:val="single"/>
              </w:rPr>
            </w:pPr>
            <w:r w:rsidRPr="00AD052F">
              <w:rPr>
                <w:rFonts w:ascii="Arial" w:hAnsi="Arial" w:cs="Arial"/>
                <w:u w:val="single"/>
              </w:rPr>
              <w:t xml:space="preserve">5 </w:t>
            </w:r>
            <w:proofErr w:type="spellStart"/>
            <w:r w:rsidRPr="00AD052F">
              <w:rPr>
                <w:rFonts w:ascii="Arial" w:hAnsi="Arial" w:cs="Arial"/>
                <w:u w:val="single"/>
              </w:rPr>
              <w:t>mins</w:t>
            </w:r>
            <w:proofErr w:type="spellEnd"/>
          </w:p>
          <w:p w14:paraId="2F5E5E36" w14:textId="4DB9946A" w:rsidR="00BC1C6B" w:rsidRDefault="00AD052F" w:rsidP="00AD052F">
            <w:pPr>
              <w:pStyle w:val="ListParagraph"/>
              <w:numPr>
                <w:ilvl w:val="0"/>
                <w:numId w:val="17"/>
              </w:numPr>
              <w:rPr>
                <w:rFonts w:ascii="Arial" w:hAnsi="Arial" w:cs="Arial"/>
              </w:rPr>
            </w:pPr>
            <w:r w:rsidRPr="00AD052F">
              <w:rPr>
                <w:rFonts w:ascii="Arial" w:hAnsi="Arial" w:cs="Arial"/>
                <w:color w:val="FF0000"/>
              </w:rPr>
              <w:t>TASK</w:t>
            </w:r>
            <w:r>
              <w:rPr>
                <w:rFonts w:ascii="Arial" w:hAnsi="Arial" w:cs="Arial"/>
              </w:rPr>
              <w:t>: Break the room into pairs or threes</w:t>
            </w:r>
            <w:r w:rsidR="003D36C5">
              <w:rPr>
                <w:rFonts w:ascii="Arial" w:hAnsi="Arial" w:cs="Arial"/>
              </w:rPr>
              <w:t xml:space="preserve"> </w:t>
            </w:r>
          </w:p>
          <w:p w14:paraId="3156F1BA" w14:textId="77777777" w:rsidR="00AD052F" w:rsidRDefault="00AD052F" w:rsidP="00AD052F">
            <w:pPr>
              <w:pStyle w:val="ListParagraph"/>
              <w:numPr>
                <w:ilvl w:val="0"/>
                <w:numId w:val="17"/>
              </w:numPr>
              <w:rPr>
                <w:rFonts w:ascii="Arial" w:hAnsi="Arial" w:cs="Arial"/>
              </w:rPr>
            </w:pPr>
            <w:r>
              <w:rPr>
                <w:rFonts w:ascii="Arial" w:hAnsi="Arial" w:cs="Arial"/>
              </w:rPr>
              <w:t>Ask them what the aims of Assertive Outreach are?</w:t>
            </w:r>
          </w:p>
          <w:p w14:paraId="700FF233" w14:textId="77777777" w:rsidR="00AD052F" w:rsidRDefault="00AD052F" w:rsidP="00AD052F">
            <w:pPr>
              <w:pStyle w:val="ListParagraph"/>
              <w:numPr>
                <w:ilvl w:val="0"/>
                <w:numId w:val="17"/>
              </w:numPr>
              <w:rPr>
                <w:rFonts w:ascii="Arial" w:hAnsi="Arial" w:cs="Arial"/>
              </w:rPr>
            </w:pPr>
            <w:r>
              <w:rPr>
                <w:rFonts w:ascii="Arial" w:hAnsi="Arial" w:cs="Arial"/>
              </w:rPr>
              <w:t>Encourage people to not spend too long on this and instead just briefly explore all options</w:t>
            </w:r>
          </w:p>
          <w:p w14:paraId="0DF32B9F" w14:textId="076E4EF6" w:rsidR="00AD052F" w:rsidRPr="00AD052F" w:rsidRDefault="00AD052F" w:rsidP="00AD052F">
            <w:pPr>
              <w:rPr>
                <w:rFonts w:ascii="Arial" w:hAnsi="Arial" w:cs="Arial"/>
                <w:u w:val="single"/>
              </w:rPr>
            </w:pPr>
            <w:r w:rsidRPr="00AD052F">
              <w:rPr>
                <w:rFonts w:ascii="Arial" w:hAnsi="Arial" w:cs="Arial"/>
                <w:u w:val="single"/>
              </w:rPr>
              <w:t xml:space="preserve">5 </w:t>
            </w:r>
            <w:proofErr w:type="spellStart"/>
            <w:r w:rsidRPr="00AD052F">
              <w:rPr>
                <w:rFonts w:ascii="Arial" w:hAnsi="Arial" w:cs="Arial"/>
                <w:u w:val="single"/>
              </w:rPr>
              <w:t>mins</w:t>
            </w:r>
            <w:proofErr w:type="spellEnd"/>
          </w:p>
          <w:p w14:paraId="3EC89F34" w14:textId="77777777" w:rsidR="00AD052F" w:rsidRDefault="00AD052F" w:rsidP="00AD052F">
            <w:pPr>
              <w:pStyle w:val="ListParagraph"/>
              <w:numPr>
                <w:ilvl w:val="0"/>
                <w:numId w:val="17"/>
              </w:numPr>
              <w:rPr>
                <w:rFonts w:ascii="Arial" w:hAnsi="Arial" w:cs="Arial"/>
              </w:rPr>
            </w:pPr>
            <w:r>
              <w:rPr>
                <w:rFonts w:ascii="Arial" w:hAnsi="Arial" w:cs="Arial"/>
              </w:rPr>
              <w:t>Review what people identified</w:t>
            </w:r>
          </w:p>
          <w:p w14:paraId="55F506B5" w14:textId="637F812B" w:rsidR="00AD052F" w:rsidRDefault="00AD052F" w:rsidP="00AD052F">
            <w:pPr>
              <w:pStyle w:val="ListParagraph"/>
              <w:numPr>
                <w:ilvl w:val="0"/>
                <w:numId w:val="17"/>
              </w:numPr>
              <w:rPr>
                <w:rFonts w:ascii="Arial" w:hAnsi="Arial" w:cs="Arial"/>
              </w:rPr>
            </w:pPr>
            <w:r>
              <w:rPr>
                <w:rFonts w:ascii="Arial" w:hAnsi="Arial" w:cs="Arial"/>
              </w:rPr>
              <w:t>Explore any concerns or questions</w:t>
            </w:r>
          </w:p>
          <w:p w14:paraId="2D8B4695" w14:textId="5FBA7924" w:rsidR="003D36C5" w:rsidRDefault="003D36C5" w:rsidP="003D36C5">
            <w:pPr>
              <w:rPr>
                <w:rFonts w:ascii="Arial" w:hAnsi="Arial" w:cs="Arial"/>
              </w:rPr>
            </w:pPr>
          </w:p>
          <w:p w14:paraId="5C146823" w14:textId="77777777" w:rsidR="00AD052F" w:rsidRDefault="003D36C5" w:rsidP="003D36C5">
            <w:pPr>
              <w:rPr>
                <w:rFonts w:ascii="Arial" w:hAnsi="Arial" w:cs="Arial"/>
              </w:rPr>
            </w:pPr>
            <w:r>
              <w:rPr>
                <w:rFonts w:ascii="Arial" w:hAnsi="Arial" w:cs="Arial"/>
              </w:rPr>
              <w:t>The alternative to the above will be to have an open discussion with the whole group</w:t>
            </w:r>
          </w:p>
          <w:p w14:paraId="411E4D1F" w14:textId="3FE8ABD2" w:rsidR="002D7357" w:rsidRPr="003D36C5" w:rsidRDefault="002D7357" w:rsidP="003D36C5">
            <w:pPr>
              <w:rPr>
                <w:rFonts w:ascii="Arial" w:hAnsi="Arial" w:cs="Arial"/>
              </w:rPr>
            </w:pPr>
          </w:p>
        </w:tc>
        <w:tc>
          <w:tcPr>
            <w:tcW w:w="2210" w:type="dxa"/>
          </w:tcPr>
          <w:p w14:paraId="42817A93" w14:textId="77777777" w:rsidR="00BC1C6B" w:rsidRPr="00D31490" w:rsidRDefault="00BC1C6B">
            <w:pPr>
              <w:rPr>
                <w:rFonts w:ascii="Arial" w:hAnsi="Arial" w:cs="Arial"/>
              </w:rPr>
            </w:pPr>
          </w:p>
        </w:tc>
      </w:tr>
      <w:tr w:rsidR="00BC1C6B" w:rsidRPr="00D31490" w14:paraId="1A8F72D2" w14:textId="77777777" w:rsidTr="002F64B9">
        <w:tc>
          <w:tcPr>
            <w:tcW w:w="928" w:type="dxa"/>
          </w:tcPr>
          <w:p w14:paraId="3CF427F4" w14:textId="4B8A1B73" w:rsidR="00BC1C6B" w:rsidRDefault="00BC1C6B">
            <w:pPr>
              <w:rPr>
                <w:rFonts w:ascii="Arial" w:hAnsi="Arial" w:cs="Arial"/>
              </w:rPr>
            </w:pPr>
            <w:r>
              <w:rPr>
                <w:rFonts w:ascii="Arial" w:hAnsi="Arial" w:cs="Arial"/>
              </w:rPr>
              <w:t>10.45</w:t>
            </w:r>
          </w:p>
        </w:tc>
        <w:tc>
          <w:tcPr>
            <w:tcW w:w="1177" w:type="dxa"/>
          </w:tcPr>
          <w:p w14:paraId="7DAD7D80" w14:textId="2365BC4C" w:rsidR="00BC1C6B" w:rsidRDefault="00BC1C6B">
            <w:pPr>
              <w:rPr>
                <w:rFonts w:ascii="Arial" w:hAnsi="Arial" w:cs="Arial"/>
              </w:rPr>
            </w:pPr>
            <w:r>
              <w:rPr>
                <w:rFonts w:ascii="Arial" w:hAnsi="Arial" w:cs="Arial"/>
              </w:rPr>
              <w:t xml:space="preserve">30 </w:t>
            </w:r>
            <w:proofErr w:type="spellStart"/>
            <w:r>
              <w:rPr>
                <w:rFonts w:ascii="Arial" w:hAnsi="Arial" w:cs="Arial"/>
              </w:rPr>
              <w:t>mins</w:t>
            </w:r>
            <w:proofErr w:type="spellEnd"/>
          </w:p>
        </w:tc>
        <w:tc>
          <w:tcPr>
            <w:tcW w:w="1947" w:type="dxa"/>
          </w:tcPr>
          <w:p w14:paraId="71697E09" w14:textId="77777777" w:rsidR="00BC1C6B" w:rsidRDefault="00BC1C6B">
            <w:pPr>
              <w:rPr>
                <w:rFonts w:ascii="Arial" w:hAnsi="Arial" w:cs="Arial"/>
              </w:rPr>
            </w:pPr>
            <w:r>
              <w:rPr>
                <w:rFonts w:ascii="Arial" w:hAnsi="Arial" w:cs="Arial"/>
              </w:rPr>
              <w:t>Outreach checklist</w:t>
            </w:r>
          </w:p>
          <w:p w14:paraId="7E8AEC1D" w14:textId="77777777" w:rsidR="00785E38" w:rsidRDefault="00785E38">
            <w:pPr>
              <w:rPr>
                <w:rFonts w:ascii="Arial" w:hAnsi="Arial" w:cs="Arial"/>
              </w:rPr>
            </w:pPr>
          </w:p>
          <w:p w14:paraId="03B48ABE" w14:textId="79D5E813" w:rsidR="00785E38" w:rsidRDefault="00785E38" w:rsidP="002D7357">
            <w:pPr>
              <w:rPr>
                <w:rFonts w:ascii="Arial" w:hAnsi="Arial" w:cs="Arial"/>
              </w:rPr>
            </w:pPr>
            <w:r w:rsidRPr="00785E38">
              <w:rPr>
                <w:rFonts w:ascii="Arial" w:hAnsi="Arial" w:cs="Arial"/>
                <w:color w:val="4472C4" w:themeColor="accent1"/>
              </w:rPr>
              <w:t>Slide 1</w:t>
            </w:r>
            <w:r w:rsidR="002D7357">
              <w:rPr>
                <w:rFonts w:ascii="Arial" w:hAnsi="Arial" w:cs="Arial"/>
                <w:color w:val="4472C4" w:themeColor="accent1"/>
              </w:rPr>
              <w:t>3</w:t>
            </w:r>
            <w:r w:rsidRPr="00785E38">
              <w:rPr>
                <w:rFonts w:ascii="Arial" w:hAnsi="Arial" w:cs="Arial"/>
                <w:color w:val="4472C4" w:themeColor="accent1"/>
              </w:rPr>
              <w:t xml:space="preserve"> </w:t>
            </w:r>
          </w:p>
        </w:tc>
        <w:tc>
          <w:tcPr>
            <w:tcW w:w="9126" w:type="dxa"/>
          </w:tcPr>
          <w:p w14:paraId="4462DB82" w14:textId="77777777" w:rsidR="00BC1C6B" w:rsidRDefault="00D040BA" w:rsidP="00D040BA">
            <w:pPr>
              <w:pStyle w:val="ListParagraph"/>
              <w:numPr>
                <w:ilvl w:val="0"/>
                <w:numId w:val="17"/>
              </w:numPr>
              <w:rPr>
                <w:rFonts w:ascii="Arial" w:hAnsi="Arial" w:cs="Arial"/>
              </w:rPr>
            </w:pPr>
            <w:r w:rsidRPr="00D040BA">
              <w:rPr>
                <w:rFonts w:ascii="Arial" w:hAnsi="Arial" w:cs="Arial"/>
                <w:color w:val="FF0000"/>
              </w:rPr>
              <w:t>TASK</w:t>
            </w:r>
            <w:r>
              <w:rPr>
                <w:rFonts w:ascii="Arial" w:hAnsi="Arial" w:cs="Arial"/>
              </w:rPr>
              <w:t>: Split the room into small groups</w:t>
            </w:r>
          </w:p>
          <w:p w14:paraId="499D45AC" w14:textId="388BD177" w:rsidR="00D040BA" w:rsidRDefault="00D040BA" w:rsidP="00D040BA">
            <w:pPr>
              <w:pStyle w:val="ListParagraph"/>
              <w:numPr>
                <w:ilvl w:val="0"/>
                <w:numId w:val="17"/>
              </w:numPr>
              <w:rPr>
                <w:rFonts w:ascii="Arial" w:hAnsi="Arial" w:cs="Arial"/>
              </w:rPr>
            </w:pPr>
            <w:r w:rsidRPr="00D040BA">
              <w:rPr>
                <w:rFonts w:ascii="Arial" w:hAnsi="Arial" w:cs="Arial"/>
                <w:color w:val="FF0000"/>
              </w:rPr>
              <w:t xml:space="preserve">ASK </w:t>
            </w:r>
            <w:r>
              <w:rPr>
                <w:rFonts w:ascii="Arial" w:hAnsi="Arial" w:cs="Arial"/>
              </w:rPr>
              <w:t>them to design an Outreach shift checklist</w:t>
            </w:r>
          </w:p>
          <w:p w14:paraId="66EF8716" w14:textId="72C16077" w:rsidR="00D040BA" w:rsidRPr="00D040BA" w:rsidRDefault="00D040BA" w:rsidP="00D040BA">
            <w:pPr>
              <w:pStyle w:val="ListParagraph"/>
              <w:numPr>
                <w:ilvl w:val="0"/>
                <w:numId w:val="17"/>
              </w:numPr>
              <w:rPr>
                <w:rFonts w:ascii="Arial" w:hAnsi="Arial" w:cs="Arial"/>
              </w:rPr>
            </w:pPr>
            <w:r>
              <w:rPr>
                <w:rFonts w:ascii="Arial" w:hAnsi="Arial" w:cs="Arial"/>
              </w:rPr>
              <w:t xml:space="preserve">Use the bullet points on </w:t>
            </w:r>
            <w:r w:rsidRPr="00D040BA">
              <w:rPr>
                <w:rFonts w:ascii="Arial" w:hAnsi="Arial" w:cs="Arial"/>
                <w:color w:val="5B9BD5" w:themeColor="accent5"/>
              </w:rPr>
              <w:t>slide 1</w:t>
            </w:r>
            <w:r w:rsidR="002D7357">
              <w:rPr>
                <w:rFonts w:ascii="Arial" w:hAnsi="Arial" w:cs="Arial"/>
                <w:color w:val="5B9BD5" w:themeColor="accent5"/>
              </w:rPr>
              <w:t>4</w:t>
            </w:r>
            <w:r>
              <w:rPr>
                <w:rFonts w:ascii="Arial" w:hAnsi="Arial" w:cs="Arial"/>
                <w:color w:val="5B9BD5" w:themeColor="accent5"/>
              </w:rPr>
              <w:t xml:space="preserve"> </w:t>
            </w:r>
            <w:r w:rsidRPr="00D040BA">
              <w:rPr>
                <w:rFonts w:ascii="Arial" w:hAnsi="Arial" w:cs="Arial"/>
                <w:color w:val="000000" w:themeColor="text1"/>
              </w:rPr>
              <w:t>to guide people</w:t>
            </w:r>
          </w:p>
          <w:p w14:paraId="2CC3C4FA" w14:textId="6533ED22" w:rsidR="00D040BA" w:rsidRDefault="00D040BA" w:rsidP="00D040BA">
            <w:pPr>
              <w:pStyle w:val="ListParagraph"/>
              <w:numPr>
                <w:ilvl w:val="0"/>
                <w:numId w:val="17"/>
              </w:numPr>
              <w:rPr>
                <w:rFonts w:ascii="Arial" w:hAnsi="Arial" w:cs="Arial"/>
              </w:rPr>
            </w:pPr>
            <w:r>
              <w:rPr>
                <w:rFonts w:ascii="Arial" w:hAnsi="Arial" w:cs="Arial"/>
              </w:rPr>
              <w:t xml:space="preserve">Give the room 20 </w:t>
            </w:r>
            <w:proofErr w:type="spellStart"/>
            <w:r>
              <w:rPr>
                <w:rFonts w:ascii="Arial" w:hAnsi="Arial" w:cs="Arial"/>
              </w:rPr>
              <w:t>mins</w:t>
            </w:r>
            <w:proofErr w:type="spellEnd"/>
            <w:r>
              <w:rPr>
                <w:rFonts w:ascii="Arial" w:hAnsi="Arial" w:cs="Arial"/>
              </w:rPr>
              <w:t xml:space="preserve"> to complete the task using flip chart paper and pens. Encourage </w:t>
            </w:r>
            <w:r w:rsidR="00040096">
              <w:rPr>
                <w:rFonts w:ascii="Arial" w:hAnsi="Arial" w:cs="Arial"/>
              </w:rPr>
              <w:t>creativity. Once complete, place all on the walls of the room. Explore any issues</w:t>
            </w:r>
            <w:r w:rsidR="0039478F">
              <w:rPr>
                <w:rFonts w:ascii="Arial" w:hAnsi="Arial" w:cs="Arial"/>
              </w:rPr>
              <w:t xml:space="preserve"> with the remaining time</w:t>
            </w:r>
            <w:r w:rsidR="00040096">
              <w:rPr>
                <w:rFonts w:ascii="Arial" w:hAnsi="Arial" w:cs="Arial"/>
              </w:rPr>
              <w:t>.</w:t>
            </w:r>
          </w:p>
          <w:p w14:paraId="735890A9" w14:textId="0A09A19E" w:rsidR="00040096" w:rsidRDefault="00040096" w:rsidP="00D040BA">
            <w:pPr>
              <w:pStyle w:val="ListParagraph"/>
              <w:numPr>
                <w:ilvl w:val="0"/>
                <w:numId w:val="17"/>
              </w:numPr>
              <w:rPr>
                <w:rFonts w:ascii="Arial" w:hAnsi="Arial" w:cs="Arial"/>
              </w:rPr>
            </w:pPr>
            <w:r>
              <w:rPr>
                <w:rFonts w:ascii="Arial" w:hAnsi="Arial" w:cs="Arial"/>
              </w:rPr>
              <w:t>Keep this up on the walls and refer back when needed, i.e. risk discussions</w:t>
            </w:r>
          </w:p>
          <w:p w14:paraId="2733B312" w14:textId="77777777" w:rsidR="00D040BA" w:rsidRDefault="00D040BA" w:rsidP="00D040BA">
            <w:pPr>
              <w:pStyle w:val="ListParagraph"/>
              <w:rPr>
                <w:rFonts w:ascii="Arial" w:hAnsi="Arial" w:cs="Arial"/>
              </w:rPr>
            </w:pPr>
          </w:p>
          <w:p w14:paraId="0E90DA16" w14:textId="77777777" w:rsidR="002F64B9" w:rsidRDefault="002F64B9" w:rsidP="00D040BA">
            <w:pPr>
              <w:pStyle w:val="ListParagraph"/>
              <w:rPr>
                <w:rFonts w:ascii="Arial" w:hAnsi="Arial" w:cs="Arial"/>
              </w:rPr>
            </w:pPr>
          </w:p>
          <w:p w14:paraId="403B5C96" w14:textId="51D90B3C" w:rsidR="002F64B9" w:rsidRPr="00D040BA" w:rsidRDefault="002F64B9" w:rsidP="00D040BA">
            <w:pPr>
              <w:pStyle w:val="ListParagraph"/>
              <w:rPr>
                <w:rFonts w:ascii="Arial" w:hAnsi="Arial" w:cs="Arial"/>
              </w:rPr>
            </w:pPr>
          </w:p>
        </w:tc>
        <w:tc>
          <w:tcPr>
            <w:tcW w:w="2210" w:type="dxa"/>
          </w:tcPr>
          <w:p w14:paraId="405BBDDC" w14:textId="77777777" w:rsidR="00BC1C6B" w:rsidRPr="00D31490" w:rsidRDefault="00BC1C6B">
            <w:pPr>
              <w:rPr>
                <w:rFonts w:ascii="Arial" w:hAnsi="Arial" w:cs="Arial"/>
              </w:rPr>
            </w:pPr>
          </w:p>
        </w:tc>
      </w:tr>
      <w:tr w:rsidR="00BC1C6B" w:rsidRPr="00D31490" w14:paraId="387097A7" w14:textId="77777777" w:rsidTr="002F64B9">
        <w:tc>
          <w:tcPr>
            <w:tcW w:w="928" w:type="dxa"/>
            <w:shd w:val="clear" w:color="auto" w:fill="4F938D"/>
          </w:tcPr>
          <w:p w14:paraId="1CD2CF96" w14:textId="009FC18B" w:rsidR="00BC1C6B" w:rsidRPr="00787AE9" w:rsidRDefault="00BC1C6B">
            <w:pPr>
              <w:rPr>
                <w:rFonts w:ascii="Arial" w:hAnsi="Arial" w:cs="Arial"/>
                <w:color w:val="FFFFFF" w:themeColor="background1"/>
              </w:rPr>
            </w:pPr>
            <w:r w:rsidRPr="00787AE9">
              <w:rPr>
                <w:rFonts w:ascii="Arial" w:hAnsi="Arial" w:cs="Arial"/>
                <w:color w:val="FFFFFF" w:themeColor="background1"/>
              </w:rPr>
              <w:t>11.15</w:t>
            </w:r>
          </w:p>
        </w:tc>
        <w:tc>
          <w:tcPr>
            <w:tcW w:w="1177" w:type="dxa"/>
            <w:shd w:val="clear" w:color="auto" w:fill="4F938D"/>
          </w:tcPr>
          <w:p w14:paraId="5E7276FF" w14:textId="4A03D748" w:rsidR="00BC1C6B" w:rsidRPr="00787AE9" w:rsidRDefault="00BC1C6B">
            <w:pPr>
              <w:rPr>
                <w:rFonts w:ascii="Arial" w:hAnsi="Arial" w:cs="Arial"/>
                <w:color w:val="FFFFFF" w:themeColor="background1"/>
              </w:rPr>
            </w:pPr>
            <w:r w:rsidRPr="00787AE9">
              <w:rPr>
                <w:rFonts w:ascii="Arial" w:hAnsi="Arial" w:cs="Arial"/>
                <w:color w:val="FFFFFF" w:themeColor="background1"/>
              </w:rPr>
              <w:t xml:space="preserve">15 </w:t>
            </w:r>
            <w:proofErr w:type="spellStart"/>
            <w:r w:rsidRPr="00787AE9">
              <w:rPr>
                <w:rFonts w:ascii="Arial" w:hAnsi="Arial" w:cs="Arial"/>
                <w:color w:val="FFFFFF" w:themeColor="background1"/>
              </w:rPr>
              <w:t>mins</w:t>
            </w:r>
            <w:proofErr w:type="spellEnd"/>
          </w:p>
        </w:tc>
        <w:tc>
          <w:tcPr>
            <w:tcW w:w="1947" w:type="dxa"/>
            <w:shd w:val="clear" w:color="auto" w:fill="4F938D"/>
          </w:tcPr>
          <w:p w14:paraId="025AEE9A" w14:textId="2CD2B410" w:rsidR="00BC1C6B" w:rsidRPr="00787AE9" w:rsidRDefault="00BC1C6B">
            <w:pPr>
              <w:rPr>
                <w:rFonts w:ascii="Arial" w:hAnsi="Arial" w:cs="Arial"/>
                <w:color w:val="FFFFFF" w:themeColor="background1"/>
              </w:rPr>
            </w:pPr>
            <w:r w:rsidRPr="00787AE9">
              <w:rPr>
                <w:rFonts w:ascii="Arial" w:hAnsi="Arial" w:cs="Arial"/>
                <w:color w:val="FFFFFF" w:themeColor="background1"/>
              </w:rPr>
              <w:t>Break</w:t>
            </w:r>
            <w:r w:rsidR="00785E38">
              <w:rPr>
                <w:rFonts w:ascii="Arial" w:hAnsi="Arial" w:cs="Arial"/>
                <w:color w:val="FFFFFF" w:themeColor="background1"/>
              </w:rPr>
              <w:t xml:space="preserve"> – slide 1</w:t>
            </w:r>
            <w:r w:rsidR="002D7357">
              <w:rPr>
                <w:rFonts w:ascii="Arial" w:hAnsi="Arial" w:cs="Arial"/>
                <w:color w:val="FFFFFF" w:themeColor="background1"/>
              </w:rPr>
              <w:t>4</w:t>
            </w:r>
          </w:p>
          <w:p w14:paraId="684BF5BE" w14:textId="5A6C2882" w:rsidR="00925BFD" w:rsidRPr="00787AE9" w:rsidRDefault="00925BFD">
            <w:pPr>
              <w:rPr>
                <w:rFonts w:ascii="Arial" w:hAnsi="Arial" w:cs="Arial"/>
                <w:color w:val="FFFFFF" w:themeColor="background1"/>
              </w:rPr>
            </w:pPr>
          </w:p>
        </w:tc>
        <w:tc>
          <w:tcPr>
            <w:tcW w:w="9126" w:type="dxa"/>
            <w:shd w:val="clear" w:color="auto" w:fill="4F938D"/>
          </w:tcPr>
          <w:p w14:paraId="451F6373" w14:textId="77777777" w:rsidR="00BC1C6B" w:rsidRPr="00D31490" w:rsidRDefault="00BC1C6B">
            <w:pPr>
              <w:rPr>
                <w:rFonts w:ascii="Arial" w:hAnsi="Arial" w:cs="Arial"/>
              </w:rPr>
            </w:pPr>
          </w:p>
        </w:tc>
        <w:tc>
          <w:tcPr>
            <w:tcW w:w="2210" w:type="dxa"/>
            <w:shd w:val="clear" w:color="auto" w:fill="4F938D"/>
          </w:tcPr>
          <w:p w14:paraId="6036FC0E" w14:textId="77777777" w:rsidR="00BC1C6B" w:rsidRPr="00D31490" w:rsidRDefault="00BC1C6B">
            <w:pPr>
              <w:rPr>
                <w:rFonts w:ascii="Arial" w:hAnsi="Arial" w:cs="Arial"/>
              </w:rPr>
            </w:pPr>
          </w:p>
        </w:tc>
      </w:tr>
      <w:tr w:rsidR="00BC1C6B" w:rsidRPr="00D31490" w14:paraId="59A1ED2F" w14:textId="77777777" w:rsidTr="002F64B9">
        <w:tc>
          <w:tcPr>
            <w:tcW w:w="928" w:type="dxa"/>
          </w:tcPr>
          <w:p w14:paraId="60A14A00" w14:textId="0F919745" w:rsidR="00BC1C6B" w:rsidRDefault="00BC1C6B">
            <w:pPr>
              <w:rPr>
                <w:rFonts w:ascii="Arial" w:hAnsi="Arial" w:cs="Arial"/>
              </w:rPr>
            </w:pPr>
            <w:r>
              <w:rPr>
                <w:rFonts w:ascii="Arial" w:hAnsi="Arial" w:cs="Arial"/>
              </w:rPr>
              <w:lastRenderedPageBreak/>
              <w:t>11.30</w:t>
            </w:r>
          </w:p>
        </w:tc>
        <w:tc>
          <w:tcPr>
            <w:tcW w:w="1177" w:type="dxa"/>
          </w:tcPr>
          <w:p w14:paraId="26A0C74E" w14:textId="3A3DEF0C" w:rsidR="00BC1C6B" w:rsidRDefault="004B6188">
            <w:pPr>
              <w:rPr>
                <w:rFonts w:ascii="Arial" w:hAnsi="Arial" w:cs="Arial"/>
              </w:rPr>
            </w:pPr>
            <w:r>
              <w:rPr>
                <w:rFonts w:ascii="Arial" w:hAnsi="Arial" w:cs="Arial"/>
              </w:rPr>
              <w:t>20</w:t>
            </w:r>
            <w:r w:rsidR="00BC1C6B">
              <w:rPr>
                <w:rFonts w:ascii="Arial" w:hAnsi="Arial" w:cs="Arial"/>
              </w:rPr>
              <w:t xml:space="preserve"> </w:t>
            </w:r>
            <w:proofErr w:type="spellStart"/>
            <w:r w:rsidR="00BC1C6B">
              <w:rPr>
                <w:rFonts w:ascii="Arial" w:hAnsi="Arial" w:cs="Arial"/>
              </w:rPr>
              <w:t>mins</w:t>
            </w:r>
            <w:proofErr w:type="spellEnd"/>
          </w:p>
        </w:tc>
        <w:tc>
          <w:tcPr>
            <w:tcW w:w="1947" w:type="dxa"/>
          </w:tcPr>
          <w:p w14:paraId="4A2EC948" w14:textId="77777777" w:rsidR="00BC1C6B" w:rsidRDefault="00BC1C6B">
            <w:pPr>
              <w:rPr>
                <w:rFonts w:ascii="Arial" w:hAnsi="Arial" w:cs="Arial"/>
              </w:rPr>
            </w:pPr>
            <w:r>
              <w:rPr>
                <w:rFonts w:ascii="Arial" w:hAnsi="Arial" w:cs="Arial"/>
              </w:rPr>
              <w:t>Risk Assessment and Safety Planning</w:t>
            </w:r>
          </w:p>
          <w:p w14:paraId="6E863189" w14:textId="77777777" w:rsidR="00785E38" w:rsidRDefault="00785E38">
            <w:pPr>
              <w:rPr>
                <w:rFonts w:ascii="Arial" w:hAnsi="Arial" w:cs="Arial"/>
              </w:rPr>
            </w:pPr>
          </w:p>
          <w:p w14:paraId="010AC4FF" w14:textId="378F17AF" w:rsidR="00785E38" w:rsidRDefault="00785E38" w:rsidP="002D7357">
            <w:pPr>
              <w:rPr>
                <w:rFonts w:ascii="Arial" w:hAnsi="Arial" w:cs="Arial"/>
              </w:rPr>
            </w:pPr>
            <w:r w:rsidRPr="00785E38">
              <w:rPr>
                <w:rFonts w:ascii="Arial" w:hAnsi="Arial" w:cs="Arial"/>
                <w:color w:val="4472C4" w:themeColor="accent1"/>
              </w:rPr>
              <w:t>Slide 1</w:t>
            </w:r>
            <w:r w:rsidR="002D7357">
              <w:rPr>
                <w:rFonts w:ascii="Arial" w:hAnsi="Arial" w:cs="Arial"/>
                <w:color w:val="4472C4" w:themeColor="accent1"/>
              </w:rPr>
              <w:t>5</w:t>
            </w:r>
          </w:p>
        </w:tc>
        <w:tc>
          <w:tcPr>
            <w:tcW w:w="9126" w:type="dxa"/>
          </w:tcPr>
          <w:p w14:paraId="1D8DCD59" w14:textId="77777777" w:rsidR="0039478F" w:rsidRDefault="0039478F" w:rsidP="0039478F">
            <w:pPr>
              <w:pStyle w:val="ListParagraph"/>
              <w:numPr>
                <w:ilvl w:val="0"/>
                <w:numId w:val="17"/>
              </w:numPr>
              <w:rPr>
                <w:rFonts w:ascii="Arial" w:hAnsi="Arial" w:cs="Arial"/>
              </w:rPr>
            </w:pPr>
            <w:r>
              <w:rPr>
                <w:rFonts w:ascii="Arial" w:hAnsi="Arial" w:cs="Arial"/>
              </w:rPr>
              <w:t>Introduce the risk matrix</w:t>
            </w:r>
          </w:p>
          <w:p w14:paraId="68C7563D" w14:textId="5B376DF9" w:rsidR="0039478F" w:rsidRDefault="0039478F" w:rsidP="0039478F">
            <w:pPr>
              <w:pStyle w:val="ListParagraph"/>
              <w:numPr>
                <w:ilvl w:val="0"/>
                <w:numId w:val="17"/>
              </w:numPr>
              <w:rPr>
                <w:rFonts w:ascii="Arial" w:hAnsi="Arial" w:cs="Arial"/>
              </w:rPr>
            </w:pPr>
            <w:r w:rsidRPr="0039478F">
              <w:rPr>
                <w:rFonts w:ascii="Arial" w:hAnsi="Arial" w:cs="Arial"/>
                <w:color w:val="FF0000"/>
              </w:rPr>
              <w:t>TASK</w:t>
            </w:r>
            <w:r>
              <w:rPr>
                <w:rFonts w:ascii="Arial" w:hAnsi="Arial" w:cs="Arial"/>
              </w:rPr>
              <w:t xml:space="preserve">: Ask people to work in pairs and work through the task on </w:t>
            </w:r>
            <w:r w:rsidRPr="0039478F">
              <w:rPr>
                <w:rFonts w:ascii="Arial" w:hAnsi="Arial" w:cs="Arial"/>
                <w:color w:val="00B050"/>
              </w:rPr>
              <w:t xml:space="preserve">page </w:t>
            </w:r>
            <w:r w:rsidR="003D36C5">
              <w:rPr>
                <w:rFonts w:ascii="Arial" w:hAnsi="Arial" w:cs="Arial"/>
                <w:color w:val="00B050"/>
              </w:rPr>
              <w:t xml:space="preserve">4. </w:t>
            </w:r>
          </w:p>
          <w:p w14:paraId="05F5D23D" w14:textId="7882D2A7" w:rsidR="0039478F" w:rsidRDefault="0039478F" w:rsidP="0039478F">
            <w:pPr>
              <w:pStyle w:val="ListParagraph"/>
              <w:numPr>
                <w:ilvl w:val="0"/>
                <w:numId w:val="17"/>
              </w:numPr>
              <w:rPr>
                <w:rFonts w:ascii="Arial" w:hAnsi="Arial" w:cs="Arial"/>
              </w:rPr>
            </w:pPr>
            <w:r>
              <w:rPr>
                <w:rFonts w:ascii="Arial" w:hAnsi="Arial" w:cs="Arial"/>
              </w:rPr>
              <w:t xml:space="preserve">Review and reflect </w:t>
            </w:r>
          </w:p>
          <w:p w14:paraId="4DD851C5" w14:textId="75696A4B" w:rsidR="003D36C5" w:rsidRDefault="003D36C5" w:rsidP="0039478F">
            <w:pPr>
              <w:pStyle w:val="ListParagraph"/>
              <w:numPr>
                <w:ilvl w:val="0"/>
                <w:numId w:val="17"/>
              </w:numPr>
              <w:rPr>
                <w:rFonts w:ascii="Arial" w:hAnsi="Arial" w:cs="Arial"/>
              </w:rPr>
            </w:pPr>
            <w:r>
              <w:rPr>
                <w:rFonts w:ascii="Arial" w:hAnsi="Arial" w:cs="Arial"/>
              </w:rPr>
              <w:t xml:space="preserve">Refer to </w:t>
            </w:r>
            <w:r w:rsidRPr="004B6188">
              <w:rPr>
                <w:rFonts w:ascii="Arial" w:hAnsi="Arial" w:cs="Arial"/>
                <w:color w:val="5B9BD5" w:themeColor="accent5"/>
              </w:rPr>
              <w:t xml:space="preserve">page 5 </w:t>
            </w:r>
            <w:r>
              <w:rPr>
                <w:rFonts w:ascii="Arial" w:hAnsi="Arial" w:cs="Arial"/>
              </w:rPr>
              <w:t xml:space="preserve">Team </w:t>
            </w:r>
            <w:r w:rsidR="004B6188">
              <w:rPr>
                <w:rFonts w:ascii="Arial" w:hAnsi="Arial" w:cs="Arial"/>
              </w:rPr>
              <w:t xml:space="preserve">Risk Assessment, the exercise they have just carried out can inform this exercise that can be done with their own teams and </w:t>
            </w:r>
            <w:r w:rsidR="002D46EF">
              <w:rPr>
                <w:rFonts w:ascii="Arial" w:hAnsi="Arial" w:cs="Arial"/>
              </w:rPr>
              <w:t>be incorporated</w:t>
            </w:r>
            <w:r w:rsidR="004B6188">
              <w:rPr>
                <w:rFonts w:ascii="Arial" w:hAnsi="Arial" w:cs="Arial"/>
              </w:rPr>
              <w:t xml:space="preserve"> into their Outreach Checklist</w:t>
            </w:r>
          </w:p>
          <w:p w14:paraId="67FD35E3" w14:textId="77777777" w:rsidR="0039478F" w:rsidRDefault="0039478F" w:rsidP="0039478F">
            <w:pPr>
              <w:rPr>
                <w:rFonts w:ascii="Arial" w:hAnsi="Arial" w:cs="Arial"/>
              </w:rPr>
            </w:pPr>
          </w:p>
          <w:p w14:paraId="133836B2" w14:textId="1B773401" w:rsidR="0039478F" w:rsidRDefault="0039478F" w:rsidP="0039478F">
            <w:pPr>
              <w:shd w:val="clear" w:color="auto" w:fill="F2F2F2" w:themeFill="background1" w:themeFillShade="F2"/>
              <w:rPr>
                <w:rFonts w:ascii="Arial" w:hAnsi="Arial" w:cs="Arial"/>
              </w:rPr>
            </w:pPr>
            <w:r w:rsidRPr="0039478F">
              <w:rPr>
                <w:rFonts w:ascii="Arial" w:hAnsi="Arial" w:cs="Arial"/>
                <w:b/>
                <w:color w:val="808080" w:themeColor="background1" w:themeShade="80"/>
              </w:rPr>
              <w:t>NOTE</w:t>
            </w:r>
            <w:r>
              <w:rPr>
                <w:rFonts w:ascii="Arial" w:hAnsi="Arial" w:cs="Arial"/>
              </w:rPr>
              <w:t xml:space="preserve">: Be aware, some people may identify their risk as one level, whether another group may see it as a different level. Encourage the group to see the threat level to be the start of the risk conversation, not the end of it. For example, “we defined it is a high risk </w:t>
            </w:r>
            <w:r w:rsidRPr="0039478F">
              <w:rPr>
                <w:rFonts w:ascii="Arial" w:hAnsi="Arial" w:cs="Arial"/>
                <w:b/>
                <w:i/>
              </w:rPr>
              <w:t>because</w:t>
            </w:r>
            <w:r>
              <w:rPr>
                <w:rFonts w:ascii="Arial" w:hAnsi="Arial" w:cs="Arial"/>
              </w:rPr>
              <w:t xml:space="preserve"> of…” The risk matrix is not about getting the right level but rather it is there to help people understand the risk better.</w:t>
            </w:r>
          </w:p>
          <w:p w14:paraId="15340CF5" w14:textId="20AC7604" w:rsidR="0039478F" w:rsidRPr="0039478F" w:rsidRDefault="0039478F" w:rsidP="0039478F">
            <w:pPr>
              <w:rPr>
                <w:rFonts w:ascii="Arial" w:hAnsi="Arial" w:cs="Arial"/>
              </w:rPr>
            </w:pPr>
          </w:p>
        </w:tc>
        <w:tc>
          <w:tcPr>
            <w:tcW w:w="2210" w:type="dxa"/>
          </w:tcPr>
          <w:p w14:paraId="08E1CDD4" w14:textId="77777777" w:rsidR="00BC1C6B" w:rsidRPr="00D31490" w:rsidRDefault="00BC1C6B">
            <w:pPr>
              <w:rPr>
                <w:rFonts w:ascii="Arial" w:hAnsi="Arial" w:cs="Arial"/>
              </w:rPr>
            </w:pPr>
          </w:p>
        </w:tc>
      </w:tr>
      <w:tr w:rsidR="00BC1C6B" w:rsidRPr="00D31490" w14:paraId="1E2D30A7" w14:textId="77777777" w:rsidTr="002F64B9">
        <w:tc>
          <w:tcPr>
            <w:tcW w:w="928" w:type="dxa"/>
          </w:tcPr>
          <w:p w14:paraId="20FB3609" w14:textId="57FC1552" w:rsidR="00BC1C6B" w:rsidRDefault="00BC1C6B">
            <w:pPr>
              <w:rPr>
                <w:rFonts w:ascii="Arial" w:hAnsi="Arial" w:cs="Arial"/>
              </w:rPr>
            </w:pPr>
            <w:r>
              <w:rPr>
                <w:rFonts w:ascii="Arial" w:hAnsi="Arial" w:cs="Arial"/>
              </w:rPr>
              <w:t>11.</w:t>
            </w:r>
            <w:r w:rsidR="00875982">
              <w:rPr>
                <w:rFonts w:ascii="Arial" w:hAnsi="Arial" w:cs="Arial"/>
              </w:rPr>
              <w:t>50</w:t>
            </w:r>
          </w:p>
        </w:tc>
        <w:tc>
          <w:tcPr>
            <w:tcW w:w="1177" w:type="dxa"/>
          </w:tcPr>
          <w:p w14:paraId="5E66C59C" w14:textId="77777777" w:rsidR="00BC1C6B" w:rsidRDefault="00BC1C6B">
            <w:pPr>
              <w:rPr>
                <w:rFonts w:ascii="Arial" w:hAnsi="Arial" w:cs="Arial"/>
              </w:rPr>
            </w:pPr>
            <w:r>
              <w:rPr>
                <w:rFonts w:ascii="Arial" w:hAnsi="Arial" w:cs="Arial"/>
              </w:rPr>
              <w:t xml:space="preserve">40 </w:t>
            </w:r>
            <w:proofErr w:type="spellStart"/>
            <w:r>
              <w:rPr>
                <w:rFonts w:ascii="Arial" w:hAnsi="Arial" w:cs="Arial"/>
              </w:rPr>
              <w:t>mins</w:t>
            </w:r>
            <w:proofErr w:type="spellEnd"/>
          </w:p>
          <w:p w14:paraId="51325052" w14:textId="77777777" w:rsidR="00785E38" w:rsidRDefault="00785E38">
            <w:pPr>
              <w:rPr>
                <w:rFonts w:ascii="Arial" w:hAnsi="Arial" w:cs="Arial"/>
              </w:rPr>
            </w:pPr>
          </w:p>
          <w:p w14:paraId="6054B3E3" w14:textId="7F9B6996" w:rsidR="00785E38" w:rsidRDefault="00785E38">
            <w:pPr>
              <w:rPr>
                <w:rFonts w:ascii="Arial" w:hAnsi="Arial" w:cs="Arial"/>
              </w:rPr>
            </w:pPr>
          </w:p>
        </w:tc>
        <w:tc>
          <w:tcPr>
            <w:tcW w:w="1947" w:type="dxa"/>
          </w:tcPr>
          <w:p w14:paraId="01634DF6" w14:textId="77777777" w:rsidR="00BC1C6B" w:rsidRDefault="00BC1C6B">
            <w:pPr>
              <w:rPr>
                <w:rFonts w:ascii="Arial" w:hAnsi="Arial" w:cs="Arial"/>
              </w:rPr>
            </w:pPr>
            <w:r>
              <w:rPr>
                <w:rFonts w:ascii="Arial" w:hAnsi="Arial" w:cs="Arial"/>
              </w:rPr>
              <w:t>Routes to the streets</w:t>
            </w:r>
          </w:p>
          <w:p w14:paraId="321F8C7A" w14:textId="77777777" w:rsidR="00785E38" w:rsidRDefault="00785E38">
            <w:pPr>
              <w:rPr>
                <w:rFonts w:ascii="Arial" w:hAnsi="Arial" w:cs="Arial"/>
              </w:rPr>
            </w:pPr>
          </w:p>
          <w:p w14:paraId="2C85E348" w14:textId="72C58579" w:rsidR="00785E38" w:rsidRDefault="00785E38" w:rsidP="002D7357">
            <w:pPr>
              <w:rPr>
                <w:rFonts w:ascii="Arial" w:hAnsi="Arial" w:cs="Arial"/>
              </w:rPr>
            </w:pPr>
            <w:r w:rsidRPr="00785E38">
              <w:rPr>
                <w:rFonts w:ascii="Arial" w:hAnsi="Arial" w:cs="Arial"/>
                <w:color w:val="4472C4" w:themeColor="accent1"/>
              </w:rPr>
              <w:t xml:space="preserve">Slide </w:t>
            </w:r>
            <w:r w:rsidR="002D7357">
              <w:rPr>
                <w:rFonts w:ascii="Arial" w:hAnsi="Arial" w:cs="Arial"/>
                <w:color w:val="4472C4" w:themeColor="accent1"/>
              </w:rPr>
              <w:t>16</w:t>
            </w:r>
          </w:p>
        </w:tc>
        <w:tc>
          <w:tcPr>
            <w:tcW w:w="9126" w:type="dxa"/>
          </w:tcPr>
          <w:p w14:paraId="67A9FC24" w14:textId="77777777" w:rsidR="00BC1C6B" w:rsidRPr="00787AE9" w:rsidRDefault="00787AE9">
            <w:pPr>
              <w:rPr>
                <w:rFonts w:ascii="Arial" w:hAnsi="Arial" w:cs="Arial"/>
                <w:u w:val="single"/>
              </w:rPr>
            </w:pPr>
            <w:r w:rsidRPr="00787AE9">
              <w:rPr>
                <w:rFonts w:ascii="Arial" w:hAnsi="Arial" w:cs="Arial"/>
                <w:u w:val="single"/>
              </w:rPr>
              <w:t xml:space="preserve">25 </w:t>
            </w:r>
            <w:proofErr w:type="spellStart"/>
            <w:r w:rsidRPr="00787AE9">
              <w:rPr>
                <w:rFonts w:ascii="Arial" w:hAnsi="Arial" w:cs="Arial"/>
                <w:u w:val="single"/>
              </w:rPr>
              <w:t>mins</w:t>
            </w:r>
            <w:proofErr w:type="spellEnd"/>
          </w:p>
          <w:p w14:paraId="11C93342" w14:textId="77777777" w:rsidR="00787AE9" w:rsidRDefault="00787AE9" w:rsidP="00787AE9">
            <w:pPr>
              <w:pStyle w:val="ListParagraph"/>
              <w:numPr>
                <w:ilvl w:val="0"/>
                <w:numId w:val="17"/>
              </w:numPr>
              <w:rPr>
                <w:rFonts w:ascii="Arial" w:hAnsi="Arial" w:cs="Arial"/>
              </w:rPr>
            </w:pPr>
            <w:r w:rsidRPr="00787AE9">
              <w:rPr>
                <w:rFonts w:ascii="Arial" w:hAnsi="Arial" w:cs="Arial"/>
                <w:color w:val="FF0000"/>
              </w:rPr>
              <w:t xml:space="preserve">Split the group </w:t>
            </w:r>
            <w:r>
              <w:rPr>
                <w:rFonts w:ascii="Arial" w:hAnsi="Arial" w:cs="Arial"/>
              </w:rPr>
              <w:t>into groups of about 3 or 4</w:t>
            </w:r>
          </w:p>
          <w:p w14:paraId="35680C0A" w14:textId="77CF58E5" w:rsidR="00787AE9" w:rsidRPr="002C1A2C" w:rsidRDefault="00787AE9" w:rsidP="00787AE9">
            <w:pPr>
              <w:pStyle w:val="ListParagraph"/>
              <w:numPr>
                <w:ilvl w:val="0"/>
                <w:numId w:val="17"/>
              </w:numPr>
              <w:rPr>
                <w:rFonts w:ascii="Arial" w:hAnsi="Arial" w:cs="Arial"/>
              </w:rPr>
            </w:pPr>
            <w:r w:rsidRPr="002C1A2C">
              <w:rPr>
                <w:rFonts w:ascii="Arial" w:hAnsi="Arial" w:cs="Arial"/>
                <w:color w:val="FF0000"/>
              </w:rPr>
              <w:t xml:space="preserve">ASK </w:t>
            </w:r>
            <w:r w:rsidRPr="002C1A2C">
              <w:rPr>
                <w:rFonts w:ascii="Arial" w:hAnsi="Arial" w:cs="Arial"/>
              </w:rPr>
              <w:t xml:space="preserve">them to work through </w:t>
            </w:r>
            <w:r w:rsidR="004B6188">
              <w:rPr>
                <w:rFonts w:ascii="Arial" w:hAnsi="Arial" w:cs="Arial"/>
              </w:rPr>
              <w:t>different</w:t>
            </w:r>
            <w:r w:rsidRPr="002C1A2C">
              <w:rPr>
                <w:rFonts w:ascii="Arial" w:hAnsi="Arial" w:cs="Arial"/>
              </w:rPr>
              <w:t xml:space="preserve"> case stud</w:t>
            </w:r>
            <w:r w:rsidR="004B6188">
              <w:rPr>
                <w:rFonts w:ascii="Arial" w:hAnsi="Arial" w:cs="Arial"/>
              </w:rPr>
              <w:t>ies</w:t>
            </w:r>
            <w:r w:rsidR="002C1A2C">
              <w:rPr>
                <w:rFonts w:ascii="Arial" w:hAnsi="Arial" w:cs="Arial"/>
              </w:rPr>
              <w:t xml:space="preserve"> </w:t>
            </w:r>
            <w:r w:rsidR="002C1A2C" w:rsidRPr="002C1A2C">
              <w:rPr>
                <w:rFonts w:ascii="Arial" w:hAnsi="Arial" w:cs="Arial"/>
                <w:b/>
                <w:i/>
                <w:u w:val="single"/>
              </w:rPr>
              <w:t>(separate handout)</w:t>
            </w:r>
          </w:p>
          <w:p w14:paraId="63DEC16D" w14:textId="6E67A553" w:rsidR="00787AE9" w:rsidRDefault="00787AE9" w:rsidP="00787AE9">
            <w:pPr>
              <w:pStyle w:val="ListParagraph"/>
              <w:numPr>
                <w:ilvl w:val="0"/>
                <w:numId w:val="17"/>
              </w:numPr>
              <w:rPr>
                <w:rFonts w:ascii="Arial" w:hAnsi="Arial" w:cs="Arial"/>
              </w:rPr>
            </w:pPr>
            <w:r>
              <w:rPr>
                <w:rFonts w:ascii="Arial" w:hAnsi="Arial" w:cs="Arial"/>
              </w:rPr>
              <w:t xml:space="preserve">Encourage people to use the bullet points on </w:t>
            </w:r>
            <w:r w:rsidRPr="00787AE9">
              <w:rPr>
                <w:rFonts w:ascii="Arial" w:hAnsi="Arial" w:cs="Arial"/>
                <w:color w:val="5B9BD5" w:themeColor="accent5"/>
              </w:rPr>
              <w:t xml:space="preserve">slide </w:t>
            </w:r>
            <w:r w:rsidR="002D7357">
              <w:rPr>
                <w:rFonts w:ascii="Arial" w:hAnsi="Arial" w:cs="Arial"/>
                <w:color w:val="5B9BD5" w:themeColor="accent5"/>
              </w:rPr>
              <w:t>16</w:t>
            </w:r>
            <w:r w:rsidRPr="00787AE9">
              <w:rPr>
                <w:rFonts w:ascii="Arial" w:hAnsi="Arial" w:cs="Arial"/>
                <w:color w:val="5B9BD5" w:themeColor="accent5"/>
              </w:rPr>
              <w:t xml:space="preserve"> </w:t>
            </w:r>
            <w:r>
              <w:rPr>
                <w:rFonts w:ascii="Arial" w:hAnsi="Arial" w:cs="Arial"/>
              </w:rPr>
              <w:t>and creativity to map out this person’s journey. Provide flip chart and pens</w:t>
            </w:r>
          </w:p>
          <w:p w14:paraId="5452B60D" w14:textId="77777777" w:rsidR="00787AE9" w:rsidRDefault="00787AE9" w:rsidP="00787AE9">
            <w:pPr>
              <w:rPr>
                <w:rFonts w:ascii="Arial" w:hAnsi="Arial" w:cs="Arial"/>
              </w:rPr>
            </w:pPr>
          </w:p>
          <w:p w14:paraId="56FACCF1" w14:textId="77777777" w:rsidR="00787AE9" w:rsidRPr="00787AE9" w:rsidRDefault="00787AE9" w:rsidP="00787AE9">
            <w:pPr>
              <w:rPr>
                <w:rFonts w:ascii="Arial" w:hAnsi="Arial" w:cs="Arial"/>
                <w:u w:val="single"/>
              </w:rPr>
            </w:pPr>
            <w:r w:rsidRPr="00787AE9">
              <w:rPr>
                <w:rFonts w:ascii="Arial" w:hAnsi="Arial" w:cs="Arial"/>
                <w:u w:val="single"/>
              </w:rPr>
              <w:t xml:space="preserve">15 </w:t>
            </w:r>
            <w:proofErr w:type="spellStart"/>
            <w:r w:rsidRPr="00787AE9">
              <w:rPr>
                <w:rFonts w:ascii="Arial" w:hAnsi="Arial" w:cs="Arial"/>
                <w:u w:val="single"/>
              </w:rPr>
              <w:t>mins</w:t>
            </w:r>
            <w:proofErr w:type="spellEnd"/>
          </w:p>
          <w:p w14:paraId="680EF019" w14:textId="77777777" w:rsidR="00787AE9" w:rsidRDefault="00787AE9" w:rsidP="00787AE9">
            <w:pPr>
              <w:pStyle w:val="ListParagraph"/>
              <w:numPr>
                <w:ilvl w:val="0"/>
                <w:numId w:val="17"/>
              </w:numPr>
              <w:rPr>
                <w:rFonts w:ascii="Arial" w:hAnsi="Arial" w:cs="Arial"/>
              </w:rPr>
            </w:pPr>
            <w:r>
              <w:rPr>
                <w:rFonts w:ascii="Arial" w:hAnsi="Arial" w:cs="Arial"/>
              </w:rPr>
              <w:t xml:space="preserve">Review each group’s responses. </w:t>
            </w:r>
          </w:p>
          <w:p w14:paraId="1AC88A8F" w14:textId="6979188D" w:rsidR="00787AE9" w:rsidRDefault="002D7357" w:rsidP="00787AE9">
            <w:pPr>
              <w:pStyle w:val="ListParagraph"/>
              <w:numPr>
                <w:ilvl w:val="0"/>
                <w:numId w:val="17"/>
              </w:numPr>
              <w:rPr>
                <w:rFonts w:ascii="Arial" w:hAnsi="Arial" w:cs="Arial"/>
              </w:rPr>
            </w:pPr>
            <w:r>
              <w:rPr>
                <w:rFonts w:ascii="Arial" w:hAnsi="Arial" w:cs="Arial"/>
              </w:rPr>
              <w:t>Signpost to other tra</w:t>
            </w:r>
            <w:r w:rsidR="002F64B9">
              <w:rPr>
                <w:rFonts w:ascii="Arial" w:hAnsi="Arial" w:cs="Arial"/>
              </w:rPr>
              <w:t>i</w:t>
            </w:r>
            <w:r>
              <w:rPr>
                <w:rFonts w:ascii="Arial" w:hAnsi="Arial" w:cs="Arial"/>
              </w:rPr>
              <w:t>ning</w:t>
            </w:r>
            <w:r w:rsidR="00787AE9">
              <w:rPr>
                <w:rFonts w:ascii="Arial" w:hAnsi="Arial" w:cs="Arial"/>
              </w:rPr>
              <w:t xml:space="preserve"> – particularly trauma</w:t>
            </w:r>
          </w:p>
          <w:p w14:paraId="14EB4D36" w14:textId="42634D4B" w:rsidR="00787AE9" w:rsidRDefault="00787AE9" w:rsidP="00787AE9">
            <w:pPr>
              <w:pStyle w:val="ListParagraph"/>
              <w:numPr>
                <w:ilvl w:val="0"/>
                <w:numId w:val="17"/>
              </w:numPr>
              <w:rPr>
                <w:rFonts w:ascii="Arial" w:hAnsi="Arial" w:cs="Arial"/>
              </w:rPr>
            </w:pPr>
            <w:r>
              <w:rPr>
                <w:rFonts w:ascii="Arial" w:hAnsi="Arial" w:cs="Arial"/>
              </w:rPr>
              <w:t>Remind people that even though you may see similar stories, there is always an individual human story behind this for us to identify and support</w:t>
            </w:r>
          </w:p>
          <w:p w14:paraId="276D1680" w14:textId="47655143" w:rsidR="00787AE9" w:rsidRPr="00787AE9" w:rsidRDefault="00787AE9" w:rsidP="00787AE9">
            <w:pPr>
              <w:pStyle w:val="ListParagraph"/>
              <w:rPr>
                <w:rFonts w:ascii="Arial" w:hAnsi="Arial" w:cs="Arial"/>
              </w:rPr>
            </w:pPr>
          </w:p>
        </w:tc>
        <w:tc>
          <w:tcPr>
            <w:tcW w:w="2210" w:type="dxa"/>
          </w:tcPr>
          <w:p w14:paraId="1F050212" w14:textId="77777777" w:rsidR="00BC1C6B" w:rsidRPr="00D31490" w:rsidRDefault="00BC1C6B">
            <w:pPr>
              <w:rPr>
                <w:rFonts w:ascii="Arial" w:hAnsi="Arial" w:cs="Arial"/>
              </w:rPr>
            </w:pPr>
          </w:p>
        </w:tc>
      </w:tr>
      <w:tr w:rsidR="004B6188" w:rsidRPr="00D31490" w14:paraId="16ABBEDA" w14:textId="77777777" w:rsidTr="002F64B9">
        <w:tc>
          <w:tcPr>
            <w:tcW w:w="928" w:type="dxa"/>
          </w:tcPr>
          <w:p w14:paraId="7E7B6BA1" w14:textId="6751B52E" w:rsidR="004B6188" w:rsidRDefault="004B6188" w:rsidP="004B6188">
            <w:pPr>
              <w:rPr>
                <w:rFonts w:ascii="Arial" w:hAnsi="Arial" w:cs="Arial"/>
              </w:rPr>
            </w:pPr>
            <w:r>
              <w:rPr>
                <w:rFonts w:ascii="Arial" w:hAnsi="Arial" w:cs="Arial"/>
              </w:rPr>
              <w:t>12.</w:t>
            </w:r>
            <w:r w:rsidR="00875982">
              <w:rPr>
                <w:rFonts w:ascii="Arial" w:hAnsi="Arial" w:cs="Arial"/>
              </w:rPr>
              <w:t>30</w:t>
            </w:r>
          </w:p>
        </w:tc>
        <w:tc>
          <w:tcPr>
            <w:tcW w:w="1177" w:type="dxa"/>
          </w:tcPr>
          <w:p w14:paraId="5FDD0DC7" w14:textId="25CDAE5A" w:rsidR="004B6188" w:rsidRDefault="00875982" w:rsidP="004B6188">
            <w:pPr>
              <w:rPr>
                <w:rFonts w:ascii="Arial" w:hAnsi="Arial" w:cs="Arial"/>
              </w:rPr>
            </w:pPr>
            <w:r>
              <w:rPr>
                <w:rFonts w:ascii="Arial" w:hAnsi="Arial" w:cs="Arial"/>
              </w:rPr>
              <w:t xml:space="preserve">10 </w:t>
            </w:r>
            <w:proofErr w:type="spellStart"/>
            <w:r w:rsidR="004B6188">
              <w:rPr>
                <w:rFonts w:ascii="Arial" w:hAnsi="Arial" w:cs="Arial"/>
              </w:rPr>
              <w:t>mins</w:t>
            </w:r>
            <w:proofErr w:type="spellEnd"/>
          </w:p>
        </w:tc>
        <w:tc>
          <w:tcPr>
            <w:tcW w:w="1947" w:type="dxa"/>
          </w:tcPr>
          <w:p w14:paraId="427CB78E" w14:textId="77777777" w:rsidR="004B6188" w:rsidRDefault="004B6188" w:rsidP="004B6188">
            <w:pPr>
              <w:rPr>
                <w:rFonts w:ascii="Arial" w:hAnsi="Arial" w:cs="Arial"/>
              </w:rPr>
            </w:pPr>
            <w:r>
              <w:rPr>
                <w:rFonts w:ascii="Arial" w:hAnsi="Arial" w:cs="Arial"/>
              </w:rPr>
              <w:t>Lived Experience</w:t>
            </w:r>
          </w:p>
          <w:p w14:paraId="459AA651" w14:textId="77777777" w:rsidR="004B6188" w:rsidRDefault="004B6188" w:rsidP="004B6188">
            <w:pPr>
              <w:rPr>
                <w:rFonts w:ascii="Arial" w:hAnsi="Arial" w:cs="Arial"/>
              </w:rPr>
            </w:pPr>
          </w:p>
          <w:p w14:paraId="58EB4233" w14:textId="6335BB5F" w:rsidR="004B6188" w:rsidRPr="00785E38" w:rsidRDefault="004B6188" w:rsidP="004B6188">
            <w:pPr>
              <w:rPr>
                <w:rFonts w:ascii="Arial" w:hAnsi="Arial" w:cs="Arial"/>
                <w:color w:val="4472C4" w:themeColor="accent1"/>
              </w:rPr>
            </w:pPr>
            <w:r w:rsidRPr="00785E38">
              <w:rPr>
                <w:rFonts w:ascii="Arial" w:hAnsi="Arial" w:cs="Arial"/>
                <w:color w:val="4472C4" w:themeColor="accent1"/>
              </w:rPr>
              <w:t xml:space="preserve">Slide </w:t>
            </w:r>
            <w:r w:rsidR="002D7357">
              <w:rPr>
                <w:rFonts w:ascii="Arial" w:hAnsi="Arial" w:cs="Arial"/>
                <w:color w:val="4472C4" w:themeColor="accent1"/>
              </w:rPr>
              <w:t>17</w:t>
            </w:r>
          </w:p>
          <w:p w14:paraId="3E6662BC" w14:textId="7A9F0B2D" w:rsidR="004B6188" w:rsidRDefault="004B6188" w:rsidP="004B6188">
            <w:pPr>
              <w:rPr>
                <w:rFonts w:ascii="Arial" w:hAnsi="Arial" w:cs="Arial"/>
              </w:rPr>
            </w:pPr>
          </w:p>
        </w:tc>
        <w:tc>
          <w:tcPr>
            <w:tcW w:w="9126" w:type="dxa"/>
          </w:tcPr>
          <w:p w14:paraId="54577106" w14:textId="77777777" w:rsidR="004B6188" w:rsidRDefault="004B6188" w:rsidP="004B6188">
            <w:pPr>
              <w:pStyle w:val="ListParagraph"/>
              <w:numPr>
                <w:ilvl w:val="0"/>
                <w:numId w:val="17"/>
              </w:numPr>
              <w:rPr>
                <w:rFonts w:ascii="Arial" w:hAnsi="Arial" w:cs="Arial"/>
              </w:rPr>
            </w:pPr>
            <w:r w:rsidRPr="00787AE9">
              <w:rPr>
                <w:rFonts w:ascii="Arial" w:hAnsi="Arial" w:cs="Arial"/>
                <w:color w:val="FF0000"/>
              </w:rPr>
              <w:t xml:space="preserve">Show </w:t>
            </w:r>
            <w:r>
              <w:rPr>
                <w:rFonts w:ascii="Arial" w:hAnsi="Arial" w:cs="Arial"/>
              </w:rPr>
              <w:t>the video to people</w:t>
            </w:r>
          </w:p>
          <w:p w14:paraId="3997CC7F" w14:textId="77777777" w:rsidR="004B6188" w:rsidRDefault="004B6188" w:rsidP="004B6188">
            <w:pPr>
              <w:pStyle w:val="ListParagraph"/>
              <w:numPr>
                <w:ilvl w:val="0"/>
                <w:numId w:val="17"/>
              </w:numPr>
              <w:rPr>
                <w:rFonts w:ascii="Arial" w:hAnsi="Arial" w:cs="Arial"/>
                <w:color w:val="000000" w:themeColor="text1"/>
              </w:rPr>
            </w:pPr>
            <w:r w:rsidRPr="00787AE9">
              <w:rPr>
                <w:rFonts w:ascii="Arial" w:hAnsi="Arial" w:cs="Arial"/>
                <w:color w:val="000000" w:themeColor="text1"/>
              </w:rPr>
              <w:t>Explain it is always important to see the human behind the story</w:t>
            </w:r>
          </w:p>
          <w:p w14:paraId="0F8CEB66" w14:textId="77777777" w:rsidR="004B6188" w:rsidRPr="00787AE9" w:rsidRDefault="004B6188" w:rsidP="004B6188">
            <w:pPr>
              <w:pStyle w:val="ListParagraph"/>
              <w:numPr>
                <w:ilvl w:val="0"/>
                <w:numId w:val="17"/>
              </w:numPr>
              <w:rPr>
                <w:rFonts w:ascii="Arial" w:hAnsi="Arial" w:cs="Arial"/>
                <w:color w:val="000000" w:themeColor="text1"/>
              </w:rPr>
            </w:pPr>
            <w:r>
              <w:rPr>
                <w:rFonts w:ascii="Arial" w:hAnsi="Arial" w:cs="Arial"/>
                <w:color w:val="000000" w:themeColor="text1"/>
              </w:rPr>
              <w:t xml:space="preserve">Ask what went well/didn’t go so well for the person relating their story and what could have been done better. </w:t>
            </w:r>
          </w:p>
          <w:p w14:paraId="78E69F29" w14:textId="41B3F5F6" w:rsidR="004B6188" w:rsidRPr="00787AE9" w:rsidRDefault="004B6188" w:rsidP="004B6188">
            <w:pPr>
              <w:pStyle w:val="ListParagraph"/>
              <w:rPr>
                <w:rFonts w:ascii="Arial" w:hAnsi="Arial" w:cs="Arial"/>
              </w:rPr>
            </w:pPr>
          </w:p>
        </w:tc>
        <w:tc>
          <w:tcPr>
            <w:tcW w:w="2210" w:type="dxa"/>
          </w:tcPr>
          <w:p w14:paraId="4274D211" w14:textId="77777777" w:rsidR="004B6188" w:rsidRPr="00D31490" w:rsidRDefault="004B6188" w:rsidP="004B6188">
            <w:pPr>
              <w:rPr>
                <w:rFonts w:ascii="Arial" w:hAnsi="Arial" w:cs="Arial"/>
              </w:rPr>
            </w:pPr>
          </w:p>
        </w:tc>
      </w:tr>
      <w:tr w:rsidR="00BC1C6B" w:rsidRPr="00D31490" w14:paraId="1BFF1A9F" w14:textId="77777777" w:rsidTr="002F64B9">
        <w:tc>
          <w:tcPr>
            <w:tcW w:w="928" w:type="dxa"/>
            <w:shd w:val="clear" w:color="auto" w:fill="4F938D"/>
          </w:tcPr>
          <w:p w14:paraId="2C28467F" w14:textId="3392F629" w:rsidR="00BC1C6B" w:rsidRPr="00787AE9" w:rsidRDefault="00BC1C6B">
            <w:pPr>
              <w:rPr>
                <w:rFonts w:ascii="Arial" w:hAnsi="Arial" w:cs="Arial"/>
                <w:color w:val="FFFFFF" w:themeColor="background1"/>
              </w:rPr>
            </w:pPr>
            <w:r w:rsidRPr="00787AE9">
              <w:rPr>
                <w:rFonts w:ascii="Arial" w:hAnsi="Arial" w:cs="Arial"/>
                <w:color w:val="FFFFFF" w:themeColor="background1"/>
              </w:rPr>
              <w:t>12.</w:t>
            </w:r>
            <w:r w:rsidR="00875982">
              <w:rPr>
                <w:rFonts w:ascii="Arial" w:hAnsi="Arial" w:cs="Arial"/>
                <w:color w:val="FFFFFF" w:themeColor="background1"/>
              </w:rPr>
              <w:t>4</w:t>
            </w:r>
            <w:r w:rsidRPr="00787AE9">
              <w:rPr>
                <w:rFonts w:ascii="Arial" w:hAnsi="Arial" w:cs="Arial"/>
                <w:color w:val="FFFFFF" w:themeColor="background1"/>
              </w:rPr>
              <w:t>0</w:t>
            </w:r>
          </w:p>
        </w:tc>
        <w:tc>
          <w:tcPr>
            <w:tcW w:w="1177" w:type="dxa"/>
            <w:shd w:val="clear" w:color="auto" w:fill="4F938D"/>
          </w:tcPr>
          <w:p w14:paraId="20253F7E" w14:textId="50ACD8C6" w:rsidR="00BC1C6B" w:rsidRPr="00787AE9" w:rsidRDefault="00BC1C6B">
            <w:pPr>
              <w:rPr>
                <w:rFonts w:ascii="Arial" w:hAnsi="Arial" w:cs="Arial"/>
                <w:color w:val="FFFFFF" w:themeColor="background1"/>
              </w:rPr>
            </w:pPr>
            <w:r w:rsidRPr="00787AE9">
              <w:rPr>
                <w:rFonts w:ascii="Arial" w:hAnsi="Arial" w:cs="Arial"/>
                <w:color w:val="FFFFFF" w:themeColor="background1"/>
              </w:rPr>
              <w:t xml:space="preserve">60 </w:t>
            </w:r>
            <w:proofErr w:type="spellStart"/>
            <w:r w:rsidRPr="00787AE9">
              <w:rPr>
                <w:rFonts w:ascii="Arial" w:hAnsi="Arial" w:cs="Arial"/>
                <w:color w:val="FFFFFF" w:themeColor="background1"/>
              </w:rPr>
              <w:t>mins</w:t>
            </w:r>
            <w:proofErr w:type="spellEnd"/>
          </w:p>
        </w:tc>
        <w:tc>
          <w:tcPr>
            <w:tcW w:w="1947" w:type="dxa"/>
            <w:shd w:val="clear" w:color="auto" w:fill="4F938D"/>
          </w:tcPr>
          <w:p w14:paraId="7C72C7E9" w14:textId="1CB4875F" w:rsidR="00BC1C6B" w:rsidRPr="00787AE9" w:rsidRDefault="00BC1C6B">
            <w:pPr>
              <w:rPr>
                <w:rFonts w:ascii="Arial" w:hAnsi="Arial" w:cs="Arial"/>
                <w:color w:val="FFFFFF" w:themeColor="background1"/>
              </w:rPr>
            </w:pPr>
            <w:r w:rsidRPr="00787AE9">
              <w:rPr>
                <w:rFonts w:ascii="Arial" w:hAnsi="Arial" w:cs="Arial"/>
                <w:color w:val="FFFFFF" w:themeColor="background1"/>
              </w:rPr>
              <w:t>Lunch</w:t>
            </w:r>
            <w:r w:rsidR="00785E38">
              <w:rPr>
                <w:rFonts w:ascii="Arial" w:hAnsi="Arial" w:cs="Arial"/>
                <w:color w:val="FFFFFF" w:themeColor="background1"/>
              </w:rPr>
              <w:t xml:space="preserve"> – slide </w:t>
            </w:r>
            <w:r w:rsidR="002D7357">
              <w:rPr>
                <w:rFonts w:ascii="Arial" w:hAnsi="Arial" w:cs="Arial"/>
                <w:color w:val="FFFFFF" w:themeColor="background1"/>
              </w:rPr>
              <w:t>18</w:t>
            </w:r>
          </w:p>
          <w:p w14:paraId="500197F1" w14:textId="7F4E5DD6" w:rsidR="00925BFD" w:rsidRPr="00787AE9" w:rsidRDefault="00925BFD">
            <w:pPr>
              <w:rPr>
                <w:rFonts w:ascii="Arial" w:hAnsi="Arial" w:cs="Arial"/>
                <w:color w:val="FFFFFF" w:themeColor="background1"/>
              </w:rPr>
            </w:pPr>
          </w:p>
        </w:tc>
        <w:tc>
          <w:tcPr>
            <w:tcW w:w="9126" w:type="dxa"/>
            <w:shd w:val="clear" w:color="auto" w:fill="4F938D"/>
          </w:tcPr>
          <w:p w14:paraId="682EEA37" w14:textId="77777777" w:rsidR="00BC1C6B" w:rsidRPr="00D53596" w:rsidRDefault="00BC1C6B">
            <w:pPr>
              <w:rPr>
                <w:rFonts w:ascii="Arial" w:hAnsi="Arial" w:cs="Arial"/>
                <w:color w:val="000000" w:themeColor="text1"/>
              </w:rPr>
            </w:pPr>
          </w:p>
        </w:tc>
        <w:tc>
          <w:tcPr>
            <w:tcW w:w="2210" w:type="dxa"/>
            <w:shd w:val="clear" w:color="auto" w:fill="4F938D"/>
          </w:tcPr>
          <w:p w14:paraId="6ADC2EDF" w14:textId="77777777" w:rsidR="00BC1C6B" w:rsidRPr="00D53596" w:rsidRDefault="00BC1C6B">
            <w:pPr>
              <w:rPr>
                <w:rFonts w:ascii="Arial" w:hAnsi="Arial" w:cs="Arial"/>
                <w:color w:val="000000" w:themeColor="text1"/>
              </w:rPr>
            </w:pPr>
          </w:p>
        </w:tc>
      </w:tr>
      <w:tr w:rsidR="00BC1C6B" w:rsidRPr="00D31490" w14:paraId="0C04F320" w14:textId="77777777" w:rsidTr="002F64B9">
        <w:tc>
          <w:tcPr>
            <w:tcW w:w="928" w:type="dxa"/>
          </w:tcPr>
          <w:p w14:paraId="7B0D43BB" w14:textId="4BB8BEFA" w:rsidR="00BC1C6B" w:rsidRDefault="00BC1C6B">
            <w:pPr>
              <w:rPr>
                <w:rFonts w:ascii="Arial" w:hAnsi="Arial" w:cs="Arial"/>
              </w:rPr>
            </w:pPr>
            <w:r>
              <w:rPr>
                <w:rFonts w:ascii="Arial" w:hAnsi="Arial" w:cs="Arial"/>
              </w:rPr>
              <w:t>13.</w:t>
            </w:r>
            <w:r w:rsidR="00875982">
              <w:rPr>
                <w:rFonts w:ascii="Arial" w:hAnsi="Arial" w:cs="Arial"/>
              </w:rPr>
              <w:t>4</w:t>
            </w:r>
            <w:r>
              <w:rPr>
                <w:rFonts w:ascii="Arial" w:hAnsi="Arial" w:cs="Arial"/>
              </w:rPr>
              <w:t>0</w:t>
            </w:r>
          </w:p>
        </w:tc>
        <w:tc>
          <w:tcPr>
            <w:tcW w:w="1177" w:type="dxa"/>
          </w:tcPr>
          <w:p w14:paraId="46EC5E56" w14:textId="5CDC089D" w:rsidR="00BC1C6B" w:rsidRDefault="004B6188">
            <w:pPr>
              <w:rPr>
                <w:rFonts w:ascii="Arial" w:hAnsi="Arial" w:cs="Arial"/>
              </w:rPr>
            </w:pPr>
            <w:r>
              <w:rPr>
                <w:rFonts w:ascii="Arial" w:hAnsi="Arial" w:cs="Arial"/>
              </w:rPr>
              <w:t>5</w:t>
            </w:r>
            <w:r w:rsidR="00BC1C6B">
              <w:rPr>
                <w:rFonts w:ascii="Arial" w:hAnsi="Arial" w:cs="Arial"/>
              </w:rPr>
              <w:t xml:space="preserve"> </w:t>
            </w:r>
            <w:proofErr w:type="spellStart"/>
            <w:r w:rsidR="00BC1C6B">
              <w:rPr>
                <w:rFonts w:ascii="Arial" w:hAnsi="Arial" w:cs="Arial"/>
              </w:rPr>
              <w:t>mins</w:t>
            </w:r>
            <w:proofErr w:type="spellEnd"/>
          </w:p>
        </w:tc>
        <w:tc>
          <w:tcPr>
            <w:tcW w:w="1947" w:type="dxa"/>
          </w:tcPr>
          <w:p w14:paraId="0AB6924F" w14:textId="77777777" w:rsidR="00BC1C6B" w:rsidRDefault="00BC1C6B">
            <w:pPr>
              <w:rPr>
                <w:rFonts w:ascii="Arial" w:hAnsi="Arial" w:cs="Arial"/>
              </w:rPr>
            </w:pPr>
            <w:r>
              <w:rPr>
                <w:rFonts w:ascii="Arial" w:hAnsi="Arial" w:cs="Arial"/>
              </w:rPr>
              <w:t>Recap and afternoon focus</w:t>
            </w:r>
          </w:p>
          <w:p w14:paraId="3A54203C" w14:textId="77777777" w:rsidR="00785E38" w:rsidRDefault="00785E38">
            <w:pPr>
              <w:rPr>
                <w:rFonts w:ascii="Arial" w:hAnsi="Arial" w:cs="Arial"/>
              </w:rPr>
            </w:pPr>
          </w:p>
          <w:p w14:paraId="74EBD764" w14:textId="13D45E85" w:rsidR="00785E38" w:rsidRDefault="00785E38" w:rsidP="002F64B9">
            <w:pPr>
              <w:rPr>
                <w:rFonts w:ascii="Arial" w:hAnsi="Arial" w:cs="Arial"/>
              </w:rPr>
            </w:pPr>
            <w:r w:rsidRPr="00785E38">
              <w:rPr>
                <w:rFonts w:ascii="Arial" w:hAnsi="Arial" w:cs="Arial"/>
                <w:color w:val="4472C4" w:themeColor="accent1"/>
              </w:rPr>
              <w:t xml:space="preserve">Slides </w:t>
            </w:r>
            <w:r w:rsidR="002D7357">
              <w:rPr>
                <w:rFonts w:ascii="Arial" w:hAnsi="Arial" w:cs="Arial"/>
                <w:color w:val="4472C4" w:themeColor="accent1"/>
              </w:rPr>
              <w:t>19</w:t>
            </w:r>
            <w:r w:rsidRPr="00785E38">
              <w:rPr>
                <w:rFonts w:ascii="Arial" w:hAnsi="Arial" w:cs="Arial"/>
                <w:color w:val="4472C4" w:themeColor="accent1"/>
              </w:rPr>
              <w:t xml:space="preserve"> </w:t>
            </w:r>
          </w:p>
        </w:tc>
        <w:tc>
          <w:tcPr>
            <w:tcW w:w="9126" w:type="dxa"/>
          </w:tcPr>
          <w:p w14:paraId="09E77C92" w14:textId="77777777" w:rsidR="00BC1C6B" w:rsidRDefault="00AA6E29" w:rsidP="00AA6E29">
            <w:pPr>
              <w:pStyle w:val="ListParagraph"/>
              <w:numPr>
                <w:ilvl w:val="0"/>
                <w:numId w:val="17"/>
              </w:numPr>
              <w:rPr>
                <w:rFonts w:ascii="Arial" w:hAnsi="Arial" w:cs="Arial"/>
              </w:rPr>
            </w:pPr>
            <w:r w:rsidRPr="002C1A2C">
              <w:rPr>
                <w:rFonts w:ascii="Arial" w:hAnsi="Arial" w:cs="Arial"/>
                <w:color w:val="FF0000"/>
              </w:rPr>
              <w:t xml:space="preserve">Check in </w:t>
            </w:r>
            <w:r>
              <w:rPr>
                <w:rFonts w:ascii="Arial" w:hAnsi="Arial" w:cs="Arial"/>
              </w:rPr>
              <w:t>on people – any thoughts? Questions? Comments?</w:t>
            </w:r>
          </w:p>
          <w:p w14:paraId="206609B5" w14:textId="77777777" w:rsidR="00AA6E29" w:rsidRDefault="00AA6E29" w:rsidP="00AA6E29">
            <w:pPr>
              <w:pStyle w:val="ListParagraph"/>
              <w:numPr>
                <w:ilvl w:val="0"/>
                <w:numId w:val="17"/>
              </w:numPr>
              <w:rPr>
                <w:rFonts w:ascii="Arial" w:hAnsi="Arial" w:cs="Arial"/>
              </w:rPr>
            </w:pPr>
            <w:r>
              <w:rPr>
                <w:rFonts w:ascii="Arial" w:hAnsi="Arial" w:cs="Arial"/>
              </w:rPr>
              <w:t>Remind people of the afternoon’s objectives</w:t>
            </w:r>
          </w:p>
          <w:p w14:paraId="16B3027A" w14:textId="0FFD1771" w:rsidR="00AA6E29" w:rsidRPr="00AA6E29" w:rsidRDefault="00AA6E29" w:rsidP="00AA6E29">
            <w:pPr>
              <w:pStyle w:val="ListParagraph"/>
              <w:rPr>
                <w:rFonts w:ascii="Arial" w:hAnsi="Arial" w:cs="Arial"/>
              </w:rPr>
            </w:pPr>
          </w:p>
        </w:tc>
        <w:tc>
          <w:tcPr>
            <w:tcW w:w="2210" w:type="dxa"/>
          </w:tcPr>
          <w:p w14:paraId="6C72D291" w14:textId="77777777" w:rsidR="00BC1C6B" w:rsidRPr="00D31490" w:rsidRDefault="00BC1C6B">
            <w:pPr>
              <w:rPr>
                <w:rFonts w:ascii="Arial" w:hAnsi="Arial" w:cs="Arial"/>
              </w:rPr>
            </w:pPr>
          </w:p>
        </w:tc>
      </w:tr>
      <w:tr w:rsidR="00BC1C6B" w:rsidRPr="00D31490" w14:paraId="48924FFA" w14:textId="77777777" w:rsidTr="002F64B9">
        <w:tc>
          <w:tcPr>
            <w:tcW w:w="928" w:type="dxa"/>
          </w:tcPr>
          <w:p w14:paraId="68749522" w14:textId="09FA161A" w:rsidR="00BC1C6B" w:rsidRDefault="00BC1C6B">
            <w:pPr>
              <w:rPr>
                <w:rFonts w:ascii="Arial" w:hAnsi="Arial" w:cs="Arial"/>
              </w:rPr>
            </w:pPr>
            <w:r>
              <w:rPr>
                <w:rFonts w:ascii="Arial" w:hAnsi="Arial" w:cs="Arial"/>
              </w:rPr>
              <w:lastRenderedPageBreak/>
              <w:t>13.</w:t>
            </w:r>
            <w:r w:rsidR="00875982">
              <w:rPr>
                <w:rFonts w:ascii="Arial" w:hAnsi="Arial" w:cs="Arial"/>
              </w:rPr>
              <w:t>4</w:t>
            </w:r>
            <w:r w:rsidR="004B6188">
              <w:rPr>
                <w:rFonts w:ascii="Arial" w:hAnsi="Arial" w:cs="Arial"/>
              </w:rPr>
              <w:t>5</w:t>
            </w:r>
          </w:p>
        </w:tc>
        <w:tc>
          <w:tcPr>
            <w:tcW w:w="1177" w:type="dxa"/>
          </w:tcPr>
          <w:p w14:paraId="5B8A2279" w14:textId="0DCE8C83" w:rsidR="00BC1C6B" w:rsidRDefault="004B6188">
            <w:pPr>
              <w:rPr>
                <w:rFonts w:ascii="Arial" w:hAnsi="Arial" w:cs="Arial"/>
              </w:rPr>
            </w:pPr>
            <w:r>
              <w:rPr>
                <w:rFonts w:ascii="Arial" w:hAnsi="Arial" w:cs="Arial"/>
              </w:rPr>
              <w:t>1</w:t>
            </w:r>
            <w:r w:rsidR="00875982">
              <w:rPr>
                <w:rFonts w:ascii="Arial" w:hAnsi="Arial" w:cs="Arial"/>
              </w:rPr>
              <w:t>5</w:t>
            </w:r>
            <w:r w:rsidR="00BC1C6B">
              <w:rPr>
                <w:rFonts w:ascii="Arial" w:hAnsi="Arial" w:cs="Arial"/>
              </w:rPr>
              <w:t xml:space="preserve"> </w:t>
            </w:r>
            <w:proofErr w:type="spellStart"/>
            <w:r w:rsidR="00BC1C6B">
              <w:rPr>
                <w:rFonts w:ascii="Arial" w:hAnsi="Arial" w:cs="Arial"/>
              </w:rPr>
              <w:t>mins</w:t>
            </w:r>
            <w:proofErr w:type="spellEnd"/>
          </w:p>
        </w:tc>
        <w:tc>
          <w:tcPr>
            <w:tcW w:w="1947" w:type="dxa"/>
          </w:tcPr>
          <w:p w14:paraId="14902967" w14:textId="77777777" w:rsidR="00BC1C6B" w:rsidRDefault="00BC1C6B">
            <w:pPr>
              <w:rPr>
                <w:rFonts w:ascii="Arial" w:hAnsi="Arial" w:cs="Arial"/>
              </w:rPr>
            </w:pPr>
            <w:r>
              <w:rPr>
                <w:rFonts w:ascii="Arial" w:hAnsi="Arial" w:cs="Arial"/>
              </w:rPr>
              <w:t>Person-centred communication</w:t>
            </w:r>
          </w:p>
          <w:p w14:paraId="4E0DB529" w14:textId="77777777" w:rsidR="00785E38" w:rsidRDefault="00785E38">
            <w:pPr>
              <w:rPr>
                <w:rFonts w:ascii="Arial" w:hAnsi="Arial" w:cs="Arial"/>
              </w:rPr>
            </w:pPr>
          </w:p>
          <w:p w14:paraId="5D597617" w14:textId="64A92C38" w:rsidR="00785E38" w:rsidRDefault="00785E38" w:rsidP="002D7357">
            <w:pPr>
              <w:rPr>
                <w:rFonts w:ascii="Arial" w:hAnsi="Arial" w:cs="Arial"/>
              </w:rPr>
            </w:pPr>
            <w:r w:rsidRPr="00785E38">
              <w:rPr>
                <w:rFonts w:ascii="Arial" w:hAnsi="Arial" w:cs="Arial"/>
                <w:color w:val="4472C4" w:themeColor="accent1"/>
              </w:rPr>
              <w:t xml:space="preserve">Slides </w:t>
            </w:r>
            <w:r w:rsidR="002D7357">
              <w:rPr>
                <w:rFonts w:ascii="Arial" w:hAnsi="Arial" w:cs="Arial"/>
                <w:color w:val="4472C4" w:themeColor="accent1"/>
              </w:rPr>
              <w:t>20 - 22</w:t>
            </w:r>
          </w:p>
        </w:tc>
        <w:tc>
          <w:tcPr>
            <w:tcW w:w="9126" w:type="dxa"/>
          </w:tcPr>
          <w:p w14:paraId="7E7A8FA1" w14:textId="5CB4881E" w:rsidR="00BC1C6B" w:rsidRDefault="00AA6E29" w:rsidP="00AA6E29">
            <w:pPr>
              <w:pStyle w:val="ListParagraph"/>
              <w:numPr>
                <w:ilvl w:val="0"/>
                <w:numId w:val="17"/>
              </w:numPr>
              <w:rPr>
                <w:rFonts w:ascii="Arial" w:hAnsi="Arial" w:cs="Arial"/>
              </w:rPr>
            </w:pPr>
            <w:r>
              <w:rPr>
                <w:rFonts w:ascii="Arial" w:hAnsi="Arial" w:cs="Arial"/>
              </w:rPr>
              <w:t xml:space="preserve">Trainer to </w:t>
            </w:r>
            <w:r w:rsidRPr="00AA6E29">
              <w:rPr>
                <w:rFonts w:ascii="Arial" w:hAnsi="Arial" w:cs="Arial"/>
                <w:color w:val="FF0000"/>
              </w:rPr>
              <w:t xml:space="preserve">board blast </w:t>
            </w:r>
            <w:r>
              <w:rPr>
                <w:rFonts w:ascii="Arial" w:hAnsi="Arial" w:cs="Arial"/>
              </w:rPr>
              <w:t>the group’s thoughts on what person-centred approach or facilitate a conversation</w:t>
            </w:r>
          </w:p>
          <w:p w14:paraId="66CC107B" w14:textId="77777777" w:rsidR="00AA6E29" w:rsidRPr="00AA6E29" w:rsidRDefault="00AA6E29" w:rsidP="00AA6E29">
            <w:pPr>
              <w:pStyle w:val="ListParagraph"/>
              <w:numPr>
                <w:ilvl w:val="0"/>
                <w:numId w:val="17"/>
              </w:numPr>
              <w:rPr>
                <w:rFonts w:ascii="Arial" w:hAnsi="Arial" w:cs="Arial"/>
              </w:rPr>
            </w:pPr>
            <w:r>
              <w:rPr>
                <w:rFonts w:ascii="Arial" w:hAnsi="Arial" w:cs="Arial"/>
              </w:rPr>
              <w:t xml:space="preserve">Explore what the danger is of not having this? </w:t>
            </w:r>
            <w:r w:rsidRPr="00AA6E29">
              <w:rPr>
                <w:rFonts w:ascii="Arial" w:hAnsi="Arial" w:cs="Arial"/>
                <w:i/>
              </w:rPr>
              <w:t>I.e., person treated with a one size fits all service that means increased likelihood of dropping out of services and not achieving effective outcomes.</w:t>
            </w:r>
          </w:p>
          <w:p w14:paraId="0CA7AF81" w14:textId="28D22367" w:rsidR="00AA6E29" w:rsidRDefault="00AA6E29" w:rsidP="00AA6E29">
            <w:pPr>
              <w:pStyle w:val="ListParagraph"/>
              <w:numPr>
                <w:ilvl w:val="0"/>
                <w:numId w:val="17"/>
              </w:numPr>
              <w:rPr>
                <w:rFonts w:ascii="Arial" w:hAnsi="Arial" w:cs="Arial"/>
              </w:rPr>
            </w:pPr>
            <w:r>
              <w:rPr>
                <w:rFonts w:ascii="Arial" w:hAnsi="Arial" w:cs="Arial"/>
              </w:rPr>
              <w:t xml:space="preserve">To consolidate learning, </w:t>
            </w:r>
            <w:r w:rsidRPr="00785E38">
              <w:rPr>
                <w:rFonts w:ascii="Arial" w:hAnsi="Arial" w:cs="Arial"/>
                <w:color w:val="FF0000"/>
              </w:rPr>
              <w:t>show</w:t>
            </w:r>
            <w:r>
              <w:rPr>
                <w:rFonts w:ascii="Arial" w:hAnsi="Arial" w:cs="Arial"/>
              </w:rPr>
              <w:t xml:space="preserve"> the two brief videos on </w:t>
            </w:r>
            <w:r w:rsidRPr="00AA6E29">
              <w:rPr>
                <w:rFonts w:ascii="Arial" w:hAnsi="Arial" w:cs="Arial"/>
                <w:color w:val="5B9BD5" w:themeColor="accent5"/>
              </w:rPr>
              <w:t>slides 2</w:t>
            </w:r>
            <w:r w:rsidR="002D7357">
              <w:rPr>
                <w:rFonts w:ascii="Arial" w:hAnsi="Arial" w:cs="Arial"/>
                <w:color w:val="5B9BD5" w:themeColor="accent5"/>
              </w:rPr>
              <w:t>1</w:t>
            </w:r>
            <w:r w:rsidRPr="00AA6E29">
              <w:rPr>
                <w:rFonts w:ascii="Arial" w:hAnsi="Arial" w:cs="Arial"/>
                <w:color w:val="5B9BD5" w:themeColor="accent5"/>
              </w:rPr>
              <w:t xml:space="preserve"> and </w:t>
            </w:r>
            <w:r w:rsidR="002D7357">
              <w:rPr>
                <w:rFonts w:ascii="Arial" w:hAnsi="Arial" w:cs="Arial"/>
                <w:color w:val="5B9BD5" w:themeColor="accent5"/>
              </w:rPr>
              <w:t>22</w:t>
            </w:r>
            <w:r w:rsidRPr="00AA6E29">
              <w:rPr>
                <w:rFonts w:ascii="Arial" w:hAnsi="Arial" w:cs="Arial"/>
                <w:color w:val="5B9BD5" w:themeColor="accent5"/>
              </w:rPr>
              <w:t xml:space="preserve">. </w:t>
            </w:r>
            <w:r>
              <w:rPr>
                <w:rFonts w:ascii="Arial" w:hAnsi="Arial" w:cs="Arial"/>
              </w:rPr>
              <w:t xml:space="preserve">Ask for any reflections </w:t>
            </w:r>
          </w:p>
          <w:p w14:paraId="4C142D0B" w14:textId="61BF8D96" w:rsidR="00AA6E29" w:rsidRPr="00AA6E29" w:rsidRDefault="00AA6E29" w:rsidP="00E83870">
            <w:pPr>
              <w:pStyle w:val="ListParagraph"/>
              <w:rPr>
                <w:rFonts w:ascii="Arial" w:hAnsi="Arial" w:cs="Arial"/>
              </w:rPr>
            </w:pPr>
          </w:p>
        </w:tc>
        <w:tc>
          <w:tcPr>
            <w:tcW w:w="2210" w:type="dxa"/>
          </w:tcPr>
          <w:p w14:paraId="3D10CCEC" w14:textId="77777777" w:rsidR="00BC1C6B" w:rsidRPr="00D31490" w:rsidRDefault="00BC1C6B">
            <w:pPr>
              <w:rPr>
                <w:rFonts w:ascii="Arial" w:hAnsi="Arial" w:cs="Arial"/>
              </w:rPr>
            </w:pPr>
          </w:p>
        </w:tc>
      </w:tr>
      <w:tr w:rsidR="00BC1C6B" w:rsidRPr="00D31490" w14:paraId="3D308BB5" w14:textId="77777777" w:rsidTr="002F64B9">
        <w:tc>
          <w:tcPr>
            <w:tcW w:w="928" w:type="dxa"/>
          </w:tcPr>
          <w:p w14:paraId="331FCA11" w14:textId="60065577" w:rsidR="00BC1C6B" w:rsidRDefault="00BC1C6B">
            <w:pPr>
              <w:rPr>
                <w:rFonts w:ascii="Arial" w:hAnsi="Arial" w:cs="Arial"/>
              </w:rPr>
            </w:pPr>
            <w:r>
              <w:rPr>
                <w:rFonts w:ascii="Arial" w:hAnsi="Arial" w:cs="Arial"/>
              </w:rPr>
              <w:t>1</w:t>
            </w:r>
            <w:r w:rsidR="00875982">
              <w:rPr>
                <w:rFonts w:ascii="Arial" w:hAnsi="Arial" w:cs="Arial"/>
              </w:rPr>
              <w:t>4</w:t>
            </w:r>
            <w:r>
              <w:rPr>
                <w:rFonts w:ascii="Arial" w:hAnsi="Arial" w:cs="Arial"/>
              </w:rPr>
              <w:t>.</w:t>
            </w:r>
            <w:r w:rsidR="00875982">
              <w:rPr>
                <w:rFonts w:ascii="Arial" w:hAnsi="Arial" w:cs="Arial"/>
              </w:rPr>
              <w:t>00</w:t>
            </w:r>
          </w:p>
        </w:tc>
        <w:tc>
          <w:tcPr>
            <w:tcW w:w="1177" w:type="dxa"/>
          </w:tcPr>
          <w:p w14:paraId="6597CFE1" w14:textId="18BD1569" w:rsidR="00BC1C6B" w:rsidRDefault="00BC1C6B">
            <w:pPr>
              <w:rPr>
                <w:rFonts w:ascii="Arial" w:hAnsi="Arial" w:cs="Arial"/>
              </w:rPr>
            </w:pPr>
            <w:r>
              <w:rPr>
                <w:rFonts w:ascii="Arial" w:hAnsi="Arial" w:cs="Arial"/>
              </w:rPr>
              <w:t xml:space="preserve">25 </w:t>
            </w:r>
            <w:proofErr w:type="spellStart"/>
            <w:r>
              <w:rPr>
                <w:rFonts w:ascii="Arial" w:hAnsi="Arial" w:cs="Arial"/>
              </w:rPr>
              <w:t>mins</w:t>
            </w:r>
            <w:proofErr w:type="spellEnd"/>
          </w:p>
        </w:tc>
        <w:tc>
          <w:tcPr>
            <w:tcW w:w="1947" w:type="dxa"/>
          </w:tcPr>
          <w:p w14:paraId="05297BCE" w14:textId="620B01FA" w:rsidR="00BC1C6B" w:rsidRDefault="00BC1C6B">
            <w:pPr>
              <w:rPr>
                <w:rFonts w:ascii="Arial" w:hAnsi="Arial" w:cs="Arial"/>
              </w:rPr>
            </w:pPr>
            <w:r>
              <w:rPr>
                <w:rFonts w:ascii="Arial" w:hAnsi="Arial" w:cs="Arial"/>
              </w:rPr>
              <w:t>Individual risk assessment and safety planning</w:t>
            </w:r>
          </w:p>
          <w:p w14:paraId="55C44A5C" w14:textId="77777777" w:rsidR="00BC1C6B" w:rsidRDefault="00BC1C6B">
            <w:pPr>
              <w:rPr>
                <w:rFonts w:ascii="Arial" w:hAnsi="Arial" w:cs="Arial"/>
              </w:rPr>
            </w:pPr>
          </w:p>
          <w:p w14:paraId="0C0EE58D" w14:textId="6164044E" w:rsidR="00785E38" w:rsidRDefault="00785E38" w:rsidP="002D7357">
            <w:pPr>
              <w:rPr>
                <w:rFonts w:ascii="Arial" w:hAnsi="Arial" w:cs="Arial"/>
              </w:rPr>
            </w:pPr>
            <w:r w:rsidRPr="00785E38">
              <w:rPr>
                <w:rFonts w:ascii="Arial" w:hAnsi="Arial" w:cs="Arial"/>
                <w:color w:val="4472C4" w:themeColor="accent1"/>
              </w:rPr>
              <w:t>Slide 2</w:t>
            </w:r>
            <w:r w:rsidR="002D7357">
              <w:rPr>
                <w:rFonts w:ascii="Arial" w:hAnsi="Arial" w:cs="Arial"/>
                <w:color w:val="4472C4" w:themeColor="accent1"/>
              </w:rPr>
              <w:t>3</w:t>
            </w:r>
          </w:p>
        </w:tc>
        <w:tc>
          <w:tcPr>
            <w:tcW w:w="9126" w:type="dxa"/>
          </w:tcPr>
          <w:p w14:paraId="3404481A" w14:textId="77777777" w:rsidR="00BC1C6B" w:rsidRDefault="00C80F0B" w:rsidP="00C80F0B">
            <w:pPr>
              <w:pStyle w:val="ListParagraph"/>
              <w:numPr>
                <w:ilvl w:val="0"/>
                <w:numId w:val="17"/>
              </w:numPr>
              <w:rPr>
                <w:rFonts w:ascii="Arial" w:hAnsi="Arial" w:cs="Arial"/>
              </w:rPr>
            </w:pPr>
            <w:r w:rsidRPr="002C1A2C">
              <w:rPr>
                <w:rFonts w:ascii="Arial" w:hAnsi="Arial" w:cs="Arial"/>
                <w:color w:val="FF0000"/>
              </w:rPr>
              <w:t xml:space="preserve">Introduce </w:t>
            </w:r>
            <w:r>
              <w:rPr>
                <w:rFonts w:ascii="Arial" w:hAnsi="Arial" w:cs="Arial"/>
              </w:rPr>
              <w:t xml:space="preserve">how we are a key player in helping someone reduce their risks, but we cannot do it for people. We have to ensure it is done in collaboration </w:t>
            </w:r>
          </w:p>
          <w:p w14:paraId="240C70DB" w14:textId="5DD51449" w:rsidR="0066224C" w:rsidRDefault="0066224C" w:rsidP="00C80F0B">
            <w:pPr>
              <w:pStyle w:val="ListParagraph"/>
              <w:numPr>
                <w:ilvl w:val="0"/>
                <w:numId w:val="17"/>
              </w:numPr>
              <w:rPr>
                <w:rFonts w:ascii="Arial" w:hAnsi="Arial" w:cs="Arial"/>
              </w:rPr>
            </w:pPr>
            <w:r>
              <w:rPr>
                <w:rFonts w:ascii="Arial" w:hAnsi="Arial" w:cs="Arial"/>
              </w:rPr>
              <w:t xml:space="preserve">In pairs, using </w:t>
            </w:r>
            <w:r w:rsidR="00B70485" w:rsidRPr="00B70485">
              <w:rPr>
                <w:rFonts w:ascii="Arial" w:hAnsi="Arial" w:cs="Arial"/>
                <w:color w:val="00B050"/>
              </w:rPr>
              <w:t xml:space="preserve">page </w:t>
            </w:r>
            <w:r w:rsidR="004B6188">
              <w:rPr>
                <w:rFonts w:ascii="Arial" w:hAnsi="Arial" w:cs="Arial"/>
                <w:color w:val="00B050"/>
              </w:rPr>
              <w:t>6</w:t>
            </w:r>
            <w:r w:rsidR="00B70485">
              <w:rPr>
                <w:rFonts w:ascii="Arial" w:hAnsi="Arial" w:cs="Arial"/>
              </w:rPr>
              <w:t>, ask people to work through the example safety plan</w:t>
            </w:r>
            <w:r w:rsidR="004B6188">
              <w:rPr>
                <w:rFonts w:ascii="Arial" w:hAnsi="Arial" w:cs="Arial"/>
              </w:rPr>
              <w:t xml:space="preserve"> using different case studies</w:t>
            </w:r>
            <w:r w:rsidR="00B70485">
              <w:rPr>
                <w:rFonts w:ascii="Arial" w:hAnsi="Arial" w:cs="Arial"/>
              </w:rPr>
              <w:t xml:space="preserve">. </w:t>
            </w:r>
            <w:r w:rsidR="00B70485" w:rsidRPr="00B70485">
              <w:rPr>
                <w:rFonts w:ascii="Arial" w:hAnsi="Arial" w:cs="Arial"/>
                <w:b/>
                <w:color w:val="FF0000"/>
              </w:rPr>
              <w:t>Ask</w:t>
            </w:r>
            <w:r w:rsidR="00B70485" w:rsidRPr="00B70485">
              <w:rPr>
                <w:rFonts w:ascii="Arial" w:hAnsi="Arial" w:cs="Arial"/>
                <w:color w:val="FF0000"/>
              </w:rPr>
              <w:t xml:space="preserve"> </w:t>
            </w:r>
            <w:r w:rsidR="00B70485">
              <w:rPr>
                <w:rFonts w:ascii="Arial" w:hAnsi="Arial" w:cs="Arial"/>
              </w:rPr>
              <w:t>one person to take on the role of a client and one person to be the worker and work through the plan.</w:t>
            </w:r>
            <w:r w:rsidR="004B6188">
              <w:rPr>
                <w:rFonts w:ascii="Arial" w:hAnsi="Arial" w:cs="Arial"/>
              </w:rPr>
              <w:t xml:space="preserve"> </w:t>
            </w:r>
          </w:p>
          <w:p w14:paraId="565A7B7C" w14:textId="31A66510" w:rsidR="00B70485" w:rsidRDefault="00B70485" w:rsidP="00C80F0B">
            <w:pPr>
              <w:pStyle w:val="ListParagraph"/>
              <w:numPr>
                <w:ilvl w:val="0"/>
                <w:numId w:val="17"/>
              </w:numPr>
              <w:rPr>
                <w:rFonts w:ascii="Arial" w:hAnsi="Arial" w:cs="Arial"/>
              </w:rPr>
            </w:pPr>
            <w:r>
              <w:rPr>
                <w:rFonts w:ascii="Arial" w:hAnsi="Arial" w:cs="Arial"/>
              </w:rPr>
              <w:t>Review people’s response. Focus on the relationship/collaboration</w:t>
            </w:r>
          </w:p>
          <w:p w14:paraId="3A52ECAE" w14:textId="77777777" w:rsidR="00B70485" w:rsidRDefault="00B70485" w:rsidP="00B70485">
            <w:pPr>
              <w:pStyle w:val="ListParagraph"/>
              <w:rPr>
                <w:rFonts w:ascii="Arial" w:hAnsi="Arial" w:cs="Arial"/>
              </w:rPr>
            </w:pPr>
          </w:p>
          <w:p w14:paraId="3288FA89" w14:textId="01D3EDB5" w:rsidR="002E7507" w:rsidRPr="00C80F0B" w:rsidRDefault="002E7507" w:rsidP="00B70485">
            <w:pPr>
              <w:pStyle w:val="ListParagraph"/>
              <w:rPr>
                <w:rFonts w:ascii="Arial" w:hAnsi="Arial" w:cs="Arial"/>
              </w:rPr>
            </w:pPr>
          </w:p>
        </w:tc>
        <w:tc>
          <w:tcPr>
            <w:tcW w:w="2210" w:type="dxa"/>
          </w:tcPr>
          <w:p w14:paraId="4C0028F8" w14:textId="77777777" w:rsidR="00BC1C6B" w:rsidRPr="00D31490" w:rsidRDefault="00BC1C6B">
            <w:pPr>
              <w:rPr>
                <w:rFonts w:ascii="Arial" w:hAnsi="Arial" w:cs="Arial"/>
              </w:rPr>
            </w:pPr>
          </w:p>
        </w:tc>
      </w:tr>
      <w:tr w:rsidR="00BC1C6B" w:rsidRPr="00D31490" w14:paraId="2F9D722A" w14:textId="77777777" w:rsidTr="002F64B9">
        <w:tc>
          <w:tcPr>
            <w:tcW w:w="928" w:type="dxa"/>
          </w:tcPr>
          <w:p w14:paraId="44FEAE92" w14:textId="41299334" w:rsidR="00BC1C6B" w:rsidRDefault="00BC1C6B">
            <w:pPr>
              <w:rPr>
                <w:rFonts w:ascii="Arial" w:hAnsi="Arial" w:cs="Arial"/>
              </w:rPr>
            </w:pPr>
            <w:r>
              <w:rPr>
                <w:rFonts w:ascii="Arial" w:hAnsi="Arial" w:cs="Arial"/>
              </w:rPr>
              <w:t>1</w:t>
            </w:r>
            <w:r w:rsidR="00FB6D0B">
              <w:rPr>
                <w:rFonts w:ascii="Arial" w:hAnsi="Arial" w:cs="Arial"/>
              </w:rPr>
              <w:t>4</w:t>
            </w:r>
            <w:r>
              <w:rPr>
                <w:rFonts w:ascii="Arial" w:hAnsi="Arial" w:cs="Arial"/>
              </w:rPr>
              <w:t>.</w:t>
            </w:r>
            <w:r w:rsidR="0030309B">
              <w:rPr>
                <w:rFonts w:ascii="Arial" w:hAnsi="Arial" w:cs="Arial"/>
              </w:rPr>
              <w:t>25</w:t>
            </w:r>
          </w:p>
        </w:tc>
        <w:tc>
          <w:tcPr>
            <w:tcW w:w="1177" w:type="dxa"/>
          </w:tcPr>
          <w:p w14:paraId="797C034F" w14:textId="64E4C11A" w:rsidR="00BC1C6B" w:rsidRDefault="00BC1C6B">
            <w:pPr>
              <w:rPr>
                <w:rFonts w:ascii="Arial" w:hAnsi="Arial" w:cs="Arial"/>
              </w:rPr>
            </w:pPr>
            <w:r>
              <w:rPr>
                <w:rFonts w:ascii="Arial" w:hAnsi="Arial" w:cs="Arial"/>
              </w:rPr>
              <w:t xml:space="preserve">15 </w:t>
            </w:r>
            <w:proofErr w:type="spellStart"/>
            <w:r>
              <w:rPr>
                <w:rFonts w:ascii="Arial" w:hAnsi="Arial" w:cs="Arial"/>
              </w:rPr>
              <w:t>mins</w:t>
            </w:r>
            <w:proofErr w:type="spellEnd"/>
          </w:p>
        </w:tc>
        <w:tc>
          <w:tcPr>
            <w:tcW w:w="1947" w:type="dxa"/>
          </w:tcPr>
          <w:p w14:paraId="601185F0" w14:textId="77777777" w:rsidR="00BC1C6B" w:rsidRDefault="00BC1C6B">
            <w:pPr>
              <w:rPr>
                <w:rFonts w:ascii="Arial" w:hAnsi="Arial" w:cs="Arial"/>
              </w:rPr>
            </w:pPr>
            <w:r>
              <w:rPr>
                <w:rFonts w:ascii="Arial" w:hAnsi="Arial" w:cs="Arial"/>
              </w:rPr>
              <w:t>Hierarchy of Needs</w:t>
            </w:r>
          </w:p>
          <w:p w14:paraId="56544F17" w14:textId="77777777" w:rsidR="00785E38" w:rsidRDefault="00785E38">
            <w:pPr>
              <w:rPr>
                <w:rFonts w:ascii="Arial" w:hAnsi="Arial" w:cs="Arial"/>
              </w:rPr>
            </w:pPr>
          </w:p>
          <w:p w14:paraId="2597D999" w14:textId="3E71196E" w:rsidR="00785E38" w:rsidRDefault="00785E38" w:rsidP="002D7357">
            <w:pPr>
              <w:rPr>
                <w:rFonts w:ascii="Arial" w:hAnsi="Arial" w:cs="Arial"/>
              </w:rPr>
            </w:pPr>
            <w:r w:rsidRPr="00785E38">
              <w:rPr>
                <w:rFonts w:ascii="Arial" w:hAnsi="Arial" w:cs="Arial"/>
                <w:color w:val="4472C4" w:themeColor="accent1"/>
              </w:rPr>
              <w:t xml:space="preserve">Slides </w:t>
            </w:r>
            <w:r w:rsidR="002D7357">
              <w:rPr>
                <w:rFonts w:ascii="Arial" w:hAnsi="Arial" w:cs="Arial"/>
                <w:color w:val="4472C4" w:themeColor="accent1"/>
              </w:rPr>
              <w:t>24 - 26</w:t>
            </w:r>
          </w:p>
        </w:tc>
        <w:tc>
          <w:tcPr>
            <w:tcW w:w="9126" w:type="dxa"/>
          </w:tcPr>
          <w:p w14:paraId="298F4A34" w14:textId="6B6985D9" w:rsidR="00BC1C6B" w:rsidRDefault="00330697" w:rsidP="00330697">
            <w:pPr>
              <w:pStyle w:val="ListParagraph"/>
              <w:numPr>
                <w:ilvl w:val="0"/>
                <w:numId w:val="17"/>
              </w:numPr>
              <w:rPr>
                <w:rFonts w:ascii="Arial" w:hAnsi="Arial" w:cs="Arial"/>
              </w:rPr>
            </w:pPr>
            <w:r>
              <w:rPr>
                <w:rFonts w:ascii="Arial" w:hAnsi="Arial" w:cs="Arial"/>
              </w:rPr>
              <w:t xml:space="preserve">Introduce the H of N and remind people it is on </w:t>
            </w:r>
            <w:r w:rsidRPr="00330697">
              <w:rPr>
                <w:rFonts w:ascii="Arial" w:hAnsi="Arial" w:cs="Arial"/>
                <w:color w:val="00B050"/>
              </w:rPr>
              <w:t xml:space="preserve">page </w:t>
            </w:r>
            <w:r w:rsidR="002E7507">
              <w:rPr>
                <w:rFonts w:ascii="Arial" w:hAnsi="Arial" w:cs="Arial"/>
                <w:color w:val="00B050"/>
              </w:rPr>
              <w:t>9</w:t>
            </w:r>
            <w:r w:rsidRPr="00330697">
              <w:rPr>
                <w:rFonts w:ascii="Arial" w:hAnsi="Arial" w:cs="Arial"/>
                <w:color w:val="00B050"/>
              </w:rPr>
              <w:t xml:space="preserve"> </w:t>
            </w:r>
            <w:r>
              <w:rPr>
                <w:rFonts w:ascii="Arial" w:hAnsi="Arial" w:cs="Arial"/>
              </w:rPr>
              <w:t>of their workbooks</w:t>
            </w:r>
          </w:p>
          <w:p w14:paraId="53BC0EB5" w14:textId="77777777" w:rsidR="00330697" w:rsidRDefault="00330697" w:rsidP="00330697">
            <w:pPr>
              <w:pStyle w:val="ListParagraph"/>
              <w:numPr>
                <w:ilvl w:val="0"/>
                <w:numId w:val="17"/>
              </w:numPr>
              <w:rPr>
                <w:rFonts w:ascii="Arial" w:hAnsi="Arial" w:cs="Arial"/>
              </w:rPr>
            </w:pPr>
            <w:r>
              <w:rPr>
                <w:rFonts w:ascii="Arial" w:hAnsi="Arial" w:cs="Arial"/>
              </w:rPr>
              <w:t>Explore how important it is to look beyond just the basics</w:t>
            </w:r>
          </w:p>
          <w:p w14:paraId="3D518822" w14:textId="77777777" w:rsidR="00330697" w:rsidRDefault="00330697" w:rsidP="00330697">
            <w:pPr>
              <w:pStyle w:val="ListParagraph"/>
              <w:numPr>
                <w:ilvl w:val="0"/>
                <w:numId w:val="17"/>
              </w:numPr>
              <w:rPr>
                <w:rFonts w:ascii="Arial" w:hAnsi="Arial" w:cs="Arial"/>
              </w:rPr>
            </w:pPr>
            <w:r w:rsidRPr="00330697">
              <w:rPr>
                <w:rFonts w:ascii="Arial" w:hAnsi="Arial" w:cs="Arial"/>
                <w:color w:val="FF0000"/>
              </w:rPr>
              <w:t xml:space="preserve">Show </w:t>
            </w:r>
            <w:r>
              <w:rPr>
                <w:rFonts w:ascii="Arial" w:hAnsi="Arial" w:cs="Arial"/>
              </w:rPr>
              <w:t>the Natasha video</w:t>
            </w:r>
          </w:p>
          <w:p w14:paraId="66CB239D" w14:textId="2B9B566E" w:rsidR="00330697" w:rsidRDefault="00330697" w:rsidP="00330697">
            <w:pPr>
              <w:pStyle w:val="ListParagraph"/>
              <w:numPr>
                <w:ilvl w:val="0"/>
                <w:numId w:val="17"/>
              </w:numPr>
              <w:rPr>
                <w:rFonts w:ascii="Arial" w:hAnsi="Arial" w:cs="Arial"/>
              </w:rPr>
            </w:pPr>
            <w:r w:rsidRPr="00330697">
              <w:rPr>
                <w:rFonts w:ascii="Arial" w:hAnsi="Arial" w:cs="Arial"/>
                <w:color w:val="FF0000"/>
              </w:rPr>
              <w:t xml:space="preserve">Ask </w:t>
            </w:r>
            <w:r>
              <w:rPr>
                <w:rFonts w:ascii="Arial" w:hAnsi="Arial" w:cs="Arial"/>
              </w:rPr>
              <w:t>the room to use the H of N on Natasha to identify if we could highlight each point</w:t>
            </w:r>
          </w:p>
          <w:p w14:paraId="014F8605" w14:textId="6E841625" w:rsidR="00330697" w:rsidRDefault="00330697" w:rsidP="00330697">
            <w:pPr>
              <w:rPr>
                <w:rFonts w:ascii="Arial" w:hAnsi="Arial" w:cs="Arial"/>
              </w:rPr>
            </w:pPr>
          </w:p>
          <w:p w14:paraId="5C5278B5" w14:textId="3456F9B7" w:rsidR="00330697" w:rsidRPr="00330697" w:rsidRDefault="00330697" w:rsidP="00330697">
            <w:pPr>
              <w:shd w:val="clear" w:color="auto" w:fill="D9D9D9" w:themeFill="background1" w:themeFillShade="D9"/>
              <w:rPr>
                <w:rFonts w:ascii="Arial" w:hAnsi="Arial" w:cs="Arial"/>
                <w:i/>
              </w:rPr>
            </w:pPr>
            <w:r w:rsidRPr="00330697">
              <w:rPr>
                <w:rFonts w:ascii="Arial" w:hAnsi="Arial" w:cs="Arial"/>
                <w:b/>
                <w:i/>
              </w:rPr>
              <w:t>Important point</w:t>
            </w:r>
            <w:r w:rsidRPr="00330697">
              <w:rPr>
                <w:rFonts w:ascii="Arial" w:hAnsi="Arial" w:cs="Arial"/>
                <w:i/>
              </w:rPr>
              <w:t>: If we don’t push people to think of self-actualization and esteem needs, the danger is a person’s recovery can stall. Plus, this is the amazing part with working with people, we can find their stories and their desires!</w:t>
            </w:r>
          </w:p>
          <w:p w14:paraId="4D838BA3" w14:textId="2E1495FF" w:rsidR="00330697" w:rsidRPr="00330697" w:rsidRDefault="00330697" w:rsidP="00330697">
            <w:pPr>
              <w:pStyle w:val="ListParagraph"/>
              <w:rPr>
                <w:rFonts w:ascii="Arial" w:hAnsi="Arial" w:cs="Arial"/>
              </w:rPr>
            </w:pPr>
          </w:p>
        </w:tc>
        <w:tc>
          <w:tcPr>
            <w:tcW w:w="2210" w:type="dxa"/>
          </w:tcPr>
          <w:p w14:paraId="4A90C9E0" w14:textId="77777777" w:rsidR="00BC1C6B" w:rsidRPr="00D31490" w:rsidRDefault="00BC1C6B">
            <w:pPr>
              <w:rPr>
                <w:rFonts w:ascii="Arial" w:hAnsi="Arial" w:cs="Arial"/>
              </w:rPr>
            </w:pPr>
          </w:p>
        </w:tc>
      </w:tr>
      <w:tr w:rsidR="002E7507" w:rsidRPr="00D31490" w14:paraId="27516013" w14:textId="77777777" w:rsidTr="002F64B9">
        <w:tc>
          <w:tcPr>
            <w:tcW w:w="928" w:type="dxa"/>
          </w:tcPr>
          <w:p w14:paraId="29C0B75D" w14:textId="3F4059F1" w:rsidR="002E7507" w:rsidRDefault="002E7507" w:rsidP="002E7507">
            <w:pPr>
              <w:rPr>
                <w:rFonts w:ascii="Arial" w:hAnsi="Arial" w:cs="Arial"/>
              </w:rPr>
            </w:pPr>
            <w:r>
              <w:rPr>
                <w:rFonts w:ascii="Arial" w:hAnsi="Arial" w:cs="Arial"/>
              </w:rPr>
              <w:t>14.</w:t>
            </w:r>
            <w:r w:rsidR="0030309B">
              <w:rPr>
                <w:rFonts w:ascii="Arial" w:hAnsi="Arial" w:cs="Arial"/>
              </w:rPr>
              <w:t>40</w:t>
            </w:r>
          </w:p>
        </w:tc>
        <w:tc>
          <w:tcPr>
            <w:tcW w:w="1177" w:type="dxa"/>
          </w:tcPr>
          <w:p w14:paraId="61474632" w14:textId="378F3424" w:rsidR="002E7507" w:rsidRDefault="002E7507" w:rsidP="002E7507">
            <w:pPr>
              <w:rPr>
                <w:rFonts w:ascii="Arial" w:hAnsi="Arial" w:cs="Arial"/>
              </w:rPr>
            </w:pPr>
            <w:r>
              <w:rPr>
                <w:rFonts w:ascii="Arial" w:hAnsi="Arial" w:cs="Arial"/>
              </w:rPr>
              <w:t xml:space="preserve">30 </w:t>
            </w:r>
            <w:proofErr w:type="spellStart"/>
            <w:r>
              <w:rPr>
                <w:rFonts w:ascii="Arial" w:hAnsi="Arial" w:cs="Arial"/>
              </w:rPr>
              <w:t>mins</w:t>
            </w:r>
            <w:proofErr w:type="spellEnd"/>
          </w:p>
        </w:tc>
        <w:tc>
          <w:tcPr>
            <w:tcW w:w="1947" w:type="dxa"/>
          </w:tcPr>
          <w:p w14:paraId="48ECD928" w14:textId="77777777" w:rsidR="002E7507" w:rsidRDefault="002E7507" w:rsidP="002E7507">
            <w:pPr>
              <w:rPr>
                <w:rFonts w:ascii="Arial" w:hAnsi="Arial" w:cs="Arial"/>
              </w:rPr>
            </w:pPr>
            <w:r>
              <w:rPr>
                <w:rFonts w:ascii="Arial" w:hAnsi="Arial" w:cs="Arial"/>
              </w:rPr>
              <w:t>Routes off the streets</w:t>
            </w:r>
          </w:p>
          <w:p w14:paraId="4153BB15" w14:textId="77777777" w:rsidR="002E7507" w:rsidRDefault="002E7507" w:rsidP="002E7507">
            <w:pPr>
              <w:rPr>
                <w:rFonts w:ascii="Arial" w:hAnsi="Arial" w:cs="Arial"/>
              </w:rPr>
            </w:pPr>
          </w:p>
          <w:p w14:paraId="065CDD16" w14:textId="4273E0A9" w:rsidR="002E7507" w:rsidRDefault="002E7507" w:rsidP="002D7357">
            <w:pPr>
              <w:rPr>
                <w:rFonts w:ascii="Arial" w:hAnsi="Arial" w:cs="Arial"/>
              </w:rPr>
            </w:pPr>
            <w:r w:rsidRPr="00785E38">
              <w:rPr>
                <w:rFonts w:ascii="Arial" w:hAnsi="Arial" w:cs="Arial"/>
                <w:color w:val="4472C4" w:themeColor="accent1"/>
              </w:rPr>
              <w:t xml:space="preserve">Slide </w:t>
            </w:r>
            <w:r w:rsidR="002D7357">
              <w:rPr>
                <w:rFonts w:ascii="Arial" w:hAnsi="Arial" w:cs="Arial"/>
                <w:color w:val="4472C4" w:themeColor="accent1"/>
              </w:rPr>
              <w:t>27</w:t>
            </w:r>
          </w:p>
        </w:tc>
        <w:tc>
          <w:tcPr>
            <w:tcW w:w="9126" w:type="dxa"/>
          </w:tcPr>
          <w:p w14:paraId="70BD8174" w14:textId="77777777" w:rsidR="002E7507" w:rsidRDefault="002E7507" w:rsidP="002E7507">
            <w:pPr>
              <w:pStyle w:val="ListParagraph"/>
              <w:numPr>
                <w:ilvl w:val="0"/>
                <w:numId w:val="17"/>
              </w:numPr>
              <w:rPr>
                <w:rFonts w:ascii="Arial" w:hAnsi="Arial" w:cs="Arial"/>
              </w:rPr>
            </w:pPr>
            <w:r w:rsidRPr="000741A5">
              <w:rPr>
                <w:rFonts w:ascii="Arial" w:hAnsi="Arial" w:cs="Arial"/>
                <w:color w:val="FF0000"/>
              </w:rPr>
              <w:t xml:space="preserve">Explore </w:t>
            </w:r>
            <w:r>
              <w:rPr>
                <w:rFonts w:ascii="Arial" w:hAnsi="Arial" w:cs="Arial"/>
              </w:rPr>
              <w:t>what a support plan is. Remind people they may have heard of it by another name, such as an action plan, a goal plan or a care plan</w:t>
            </w:r>
          </w:p>
          <w:p w14:paraId="311C2B90" w14:textId="1771DCB0" w:rsidR="002E7507" w:rsidRDefault="002E7507" w:rsidP="002E7507">
            <w:pPr>
              <w:pStyle w:val="ListParagraph"/>
              <w:numPr>
                <w:ilvl w:val="0"/>
                <w:numId w:val="17"/>
              </w:numPr>
              <w:rPr>
                <w:rFonts w:ascii="Arial" w:hAnsi="Arial" w:cs="Arial"/>
              </w:rPr>
            </w:pPr>
            <w:r w:rsidRPr="000741A5">
              <w:rPr>
                <w:rFonts w:ascii="Arial" w:hAnsi="Arial" w:cs="Arial"/>
                <w:color w:val="FF0000"/>
              </w:rPr>
              <w:t xml:space="preserve">Explore </w:t>
            </w:r>
            <w:r>
              <w:rPr>
                <w:rFonts w:ascii="Arial" w:hAnsi="Arial" w:cs="Arial"/>
              </w:rPr>
              <w:t xml:space="preserve">the importance of SMART </w:t>
            </w:r>
            <w:r w:rsidRPr="002E7507">
              <w:rPr>
                <w:rFonts w:ascii="Arial" w:hAnsi="Arial" w:cs="Arial"/>
                <w:color w:val="00B050"/>
              </w:rPr>
              <w:t>(page 8</w:t>
            </w:r>
            <w:r>
              <w:rPr>
                <w:rFonts w:ascii="Arial" w:hAnsi="Arial" w:cs="Arial"/>
                <w:color w:val="00B050"/>
              </w:rPr>
              <w:t>)</w:t>
            </w:r>
            <w:r>
              <w:rPr>
                <w:rFonts w:ascii="Arial" w:hAnsi="Arial" w:cs="Arial"/>
              </w:rPr>
              <w:t>. If the room is not used to making SMART goals, ask for a goal someone in the room wants to make and ask people to help them make it SMART. If no one is comfortable to do this, use a general goal:</w:t>
            </w:r>
            <w:r w:rsidRPr="000741A5">
              <w:rPr>
                <w:rFonts w:ascii="Arial" w:hAnsi="Arial" w:cs="Arial"/>
                <w:i/>
              </w:rPr>
              <w:t xml:space="preserve"> lose weight, quit smoking, save money, learn a new hobby, etc. </w:t>
            </w:r>
          </w:p>
          <w:p w14:paraId="20C006DC" w14:textId="139E74A7" w:rsidR="002E7507" w:rsidRPr="00E55CCC" w:rsidRDefault="002E7507" w:rsidP="002E7507">
            <w:pPr>
              <w:pStyle w:val="ListParagraph"/>
              <w:numPr>
                <w:ilvl w:val="0"/>
                <w:numId w:val="17"/>
              </w:numPr>
              <w:rPr>
                <w:rFonts w:ascii="Arial" w:hAnsi="Arial" w:cs="Arial"/>
              </w:rPr>
            </w:pPr>
            <w:r>
              <w:rPr>
                <w:rFonts w:ascii="Arial" w:hAnsi="Arial" w:cs="Arial"/>
              </w:rPr>
              <w:t xml:space="preserve">Using the example on </w:t>
            </w:r>
            <w:r w:rsidRPr="000741A5">
              <w:rPr>
                <w:rFonts w:ascii="Arial" w:hAnsi="Arial" w:cs="Arial"/>
                <w:color w:val="00B050"/>
              </w:rPr>
              <w:t xml:space="preserve">page </w:t>
            </w:r>
            <w:r>
              <w:rPr>
                <w:rFonts w:ascii="Arial" w:hAnsi="Arial" w:cs="Arial"/>
                <w:color w:val="00B050"/>
              </w:rPr>
              <w:t xml:space="preserve">7 </w:t>
            </w:r>
            <w:r w:rsidRPr="00E55CCC">
              <w:rPr>
                <w:rFonts w:ascii="Arial" w:hAnsi="Arial" w:cs="Arial"/>
                <w:color w:val="000000" w:themeColor="text1"/>
              </w:rPr>
              <w:t xml:space="preserve">and </w:t>
            </w:r>
            <w:r w:rsidRPr="00330697">
              <w:rPr>
                <w:rFonts w:ascii="Arial" w:hAnsi="Arial" w:cs="Arial"/>
                <w:color w:val="FF0000"/>
              </w:rPr>
              <w:t xml:space="preserve">ask </w:t>
            </w:r>
            <w:r w:rsidRPr="00E55CCC">
              <w:rPr>
                <w:rFonts w:ascii="Arial" w:hAnsi="Arial" w:cs="Arial"/>
                <w:color w:val="000000" w:themeColor="text1"/>
              </w:rPr>
              <w:t>the pairs to create 5 SMART goals for their made-up client</w:t>
            </w:r>
            <w:r w:rsidR="00FB6D0B">
              <w:rPr>
                <w:rFonts w:ascii="Arial" w:hAnsi="Arial" w:cs="Arial"/>
                <w:color w:val="000000" w:themeColor="text1"/>
              </w:rPr>
              <w:t xml:space="preserve"> or case studies used earlier in the Safety Planning Exercise</w:t>
            </w:r>
            <w:r w:rsidRPr="00E55CCC">
              <w:rPr>
                <w:rFonts w:ascii="Arial" w:hAnsi="Arial" w:cs="Arial"/>
                <w:color w:val="000000" w:themeColor="text1"/>
              </w:rPr>
              <w:t xml:space="preserve">. Ask each group to feedback one of their goals and ask the rest of the group </w:t>
            </w:r>
            <w:r>
              <w:rPr>
                <w:rFonts w:ascii="Arial" w:hAnsi="Arial" w:cs="Arial"/>
                <w:color w:val="000000" w:themeColor="text1"/>
              </w:rPr>
              <w:t xml:space="preserve">to critique if their goal is SMART enough. If it isn’t, explore ways to make it </w:t>
            </w:r>
            <w:proofErr w:type="spellStart"/>
            <w:r>
              <w:rPr>
                <w:rFonts w:ascii="Arial" w:hAnsi="Arial" w:cs="Arial"/>
                <w:color w:val="000000" w:themeColor="text1"/>
              </w:rPr>
              <w:t>SMARTer</w:t>
            </w:r>
            <w:proofErr w:type="spellEnd"/>
            <w:r w:rsidR="00FB6D0B">
              <w:rPr>
                <w:rFonts w:ascii="Arial" w:hAnsi="Arial" w:cs="Arial"/>
                <w:color w:val="000000" w:themeColor="text1"/>
              </w:rPr>
              <w:t xml:space="preserve">. </w:t>
            </w:r>
          </w:p>
          <w:p w14:paraId="339A3E34" w14:textId="77777777" w:rsidR="002E7507" w:rsidRDefault="002E7507" w:rsidP="002E7507">
            <w:pPr>
              <w:rPr>
                <w:rFonts w:ascii="Arial" w:hAnsi="Arial" w:cs="Arial"/>
              </w:rPr>
            </w:pPr>
          </w:p>
        </w:tc>
        <w:tc>
          <w:tcPr>
            <w:tcW w:w="2210" w:type="dxa"/>
          </w:tcPr>
          <w:p w14:paraId="3F5126FC" w14:textId="77777777" w:rsidR="002E7507" w:rsidRPr="00D31490" w:rsidRDefault="002E7507" w:rsidP="002E7507">
            <w:pPr>
              <w:rPr>
                <w:rFonts w:ascii="Arial" w:hAnsi="Arial" w:cs="Arial"/>
              </w:rPr>
            </w:pPr>
          </w:p>
        </w:tc>
      </w:tr>
      <w:tr w:rsidR="002E7507" w:rsidRPr="00D31490" w14:paraId="072D0900" w14:textId="77777777" w:rsidTr="002F64B9">
        <w:tc>
          <w:tcPr>
            <w:tcW w:w="928" w:type="dxa"/>
            <w:shd w:val="clear" w:color="auto" w:fill="4F938D"/>
          </w:tcPr>
          <w:p w14:paraId="03CDEE28" w14:textId="32BCF6B0" w:rsidR="002E7507" w:rsidRPr="00330697" w:rsidRDefault="002E7507" w:rsidP="00A85411">
            <w:pPr>
              <w:rPr>
                <w:rFonts w:ascii="Arial" w:hAnsi="Arial" w:cs="Arial"/>
                <w:color w:val="FFFFFF" w:themeColor="background1"/>
              </w:rPr>
            </w:pPr>
            <w:r w:rsidRPr="00330697">
              <w:rPr>
                <w:rFonts w:ascii="Arial" w:hAnsi="Arial" w:cs="Arial"/>
                <w:color w:val="FFFFFF" w:themeColor="background1"/>
              </w:rPr>
              <w:lastRenderedPageBreak/>
              <w:t>15.</w:t>
            </w:r>
            <w:r w:rsidR="003224C6">
              <w:rPr>
                <w:rFonts w:ascii="Arial" w:hAnsi="Arial" w:cs="Arial"/>
                <w:color w:val="FFFFFF" w:themeColor="background1"/>
              </w:rPr>
              <w:t>10</w:t>
            </w:r>
          </w:p>
        </w:tc>
        <w:tc>
          <w:tcPr>
            <w:tcW w:w="1177" w:type="dxa"/>
            <w:shd w:val="clear" w:color="auto" w:fill="4F938D"/>
          </w:tcPr>
          <w:p w14:paraId="0E3614AE" w14:textId="77777777" w:rsidR="002E7507" w:rsidRPr="00330697" w:rsidRDefault="002E7507" w:rsidP="00A85411">
            <w:pPr>
              <w:rPr>
                <w:rFonts w:ascii="Arial" w:hAnsi="Arial" w:cs="Arial"/>
                <w:color w:val="FFFFFF" w:themeColor="background1"/>
              </w:rPr>
            </w:pPr>
            <w:r w:rsidRPr="00330697">
              <w:rPr>
                <w:rFonts w:ascii="Arial" w:hAnsi="Arial" w:cs="Arial"/>
                <w:color w:val="FFFFFF" w:themeColor="background1"/>
              </w:rPr>
              <w:t xml:space="preserve">15 </w:t>
            </w:r>
            <w:proofErr w:type="spellStart"/>
            <w:r w:rsidRPr="00330697">
              <w:rPr>
                <w:rFonts w:ascii="Arial" w:hAnsi="Arial" w:cs="Arial"/>
                <w:color w:val="FFFFFF" w:themeColor="background1"/>
              </w:rPr>
              <w:t>mins</w:t>
            </w:r>
            <w:proofErr w:type="spellEnd"/>
          </w:p>
        </w:tc>
        <w:tc>
          <w:tcPr>
            <w:tcW w:w="1947" w:type="dxa"/>
            <w:shd w:val="clear" w:color="auto" w:fill="4F938D"/>
          </w:tcPr>
          <w:p w14:paraId="4BC407C4" w14:textId="4D8D8B43" w:rsidR="002E7507" w:rsidRPr="00330697" w:rsidRDefault="002E7507" w:rsidP="00A85411">
            <w:pPr>
              <w:rPr>
                <w:rFonts w:ascii="Arial" w:hAnsi="Arial" w:cs="Arial"/>
                <w:color w:val="FFFFFF" w:themeColor="background1"/>
              </w:rPr>
            </w:pPr>
            <w:r w:rsidRPr="00330697">
              <w:rPr>
                <w:rFonts w:ascii="Arial" w:hAnsi="Arial" w:cs="Arial"/>
                <w:color w:val="FFFFFF" w:themeColor="background1"/>
              </w:rPr>
              <w:t>Break</w:t>
            </w:r>
            <w:r w:rsidR="002D7357">
              <w:rPr>
                <w:rFonts w:ascii="Arial" w:hAnsi="Arial" w:cs="Arial"/>
                <w:color w:val="FFFFFF" w:themeColor="background1"/>
              </w:rPr>
              <w:t xml:space="preserve"> – slide 28</w:t>
            </w:r>
          </w:p>
          <w:p w14:paraId="3A6AB8A7" w14:textId="77777777" w:rsidR="002E7507" w:rsidRPr="00330697" w:rsidRDefault="002E7507" w:rsidP="00A85411">
            <w:pPr>
              <w:rPr>
                <w:rFonts w:ascii="Arial" w:hAnsi="Arial" w:cs="Arial"/>
                <w:color w:val="FFFFFF" w:themeColor="background1"/>
              </w:rPr>
            </w:pPr>
          </w:p>
        </w:tc>
        <w:tc>
          <w:tcPr>
            <w:tcW w:w="9126" w:type="dxa"/>
            <w:shd w:val="clear" w:color="auto" w:fill="4F938D"/>
          </w:tcPr>
          <w:p w14:paraId="2B3ABF54" w14:textId="77777777" w:rsidR="002E7507" w:rsidRDefault="002E7507" w:rsidP="00A85411">
            <w:pPr>
              <w:rPr>
                <w:rFonts w:ascii="Arial" w:hAnsi="Arial" w:cs="Arial"/>
              </w:rPr>
            </w:pPr>
          </w:p>
        </w:tc>
        <w:tc>
          <w:tcPr>
            <w:tcW w:w="2210" w:type="dxa"/>
            <w:shd w:val="clear" w:color="auto" w:fill="4F938D"/>
          </w:tcPr>
          <w:p w14:paraId="07CAB922" w14:textId="77777777" w:rsidR="002E7507" w:rsidRPr="00D31490" w:rsidRDefault="002E7507" w:rsidP="00A85411">
            <w:pPr>
              <w:rPr>
                <w:rFonts w:ascii="Arial" w:hAnsi="Arial" w:cs="Arial"/>
              </w:rPr>
            </w:pPr>
          </w:p>
        </w:tc>
      </w:tr>
      <w:tr w:rsidR="002E7507" w:rsidRPr="00D31490" w14:paraId="6B8A2985" w14:textId="77777777" w:rsidTr="002F64B9">
        <w:tc>
          <w:tcPr>
            <w:tcW w:w="928" w:type="dxa"/>
          </w:tcPr>
          <w:p w14:paraId="6EB0464B" w14:textId="28F32BF9" w:rsidR="002E7507" w:rsidRDefault="002E7507" w:rsidP="002E7507">
            <w:pPr>
              <w:rPr>
                <w:rFonts w:ascii="Arial" w:hAnsi="Arial" w:cs="Arial"/>
              </w:rPr>
            </w:pPr>
            <w:r>
              <w:rPr>
                <w:rFonts w:ascii="Arial" w:hAnsi="Arial" w:cs="Arial"/>
              </w:rPr>
              <w:t>15.</w:t>
            </w:r>
            <w:r w:rsidR="002D46EF">
              <w:rPr>
                <w:rFonts w:ascii="Arial" w:hAnsi="Arial" w:cs="Arial"/>
              </w:rPr>
              <w:t>2</w:t>
            </w:r>
            <w:r w:rsidR="003224C6">
              <w:rPr>
                <w:rFonts w:ascii="Arial" w:hAnsi="Arial" w:cs="Arial"/>
              </w:rPr>
              <w:t>5</w:t>
            </w:r>
          </w:p>
        </w:tc>
        <w:tc>
          <w:tcPr>
            <w:tcW w:w="1177" w:type="dxa"/>
          </w:tcPr>
          <w:p w14:paraId="7B859DCF" w14:textId="6F72AAC5" w:rsidR="002E7507" w:rsidRDefault="002D46EF" w:rsidP="002E7507">
            <w:pPr>
              <w:rPr>
                <w:rFonts w:ascii="Arial" w:hAnsi="Arial" w:cs="Arial"/>
              </w:rPr>
            </w:pPr>
            <w:r>
              <w:rPr>
                <w:rFonts w:ascii="Arial" w:hAnsi="Arial" w:cs="Arial"/>
              </w:rPr>
              <w:t xml:space="preserve">30 </w:t>
            </w:r>
            <w:proofErr w:type="spellStart"/>
            <w:r w:rsidR="002E7507">
              <w:rPr>
                <w:rFonts w:ascii="Arial" w:hAnsi="Arial" w:cs="Arial"/>
              </w:rPr>
              <w:t>mins</w:t>
            </w:r>
            <w:proofErr w:type="spellEnd"/>
          </w:p>
        </w:tc>
        <w:tc>
          <w:tcPr>
            <w:tcW w:w="1947" w:type="dxa"/>
          </w:tcPr>
          <w:p w14:paraId="62E0BE3B" w14:textId="77777777" w:rsidR="002E7507" w:rsidRDefault="002E7507" w:rsidP="002E7507">
            <w:pPr>
              <w:rPr>
                <w:rFonts w:ascii="Arial" w:hAnsi="Arial" w:cs="Arial"/>
              </w:rPr>
            </w:pPr>
            <w:r>
              <w:rPr>
                <w:rFonts w:ascii="Arial" w:hAnsi="Arial" w:cs="Arial"/>
              </w:rPr>
              <w:t>Diversity &amp; Equality</w:t>
            </w:r>
          </w:p>
          <w:p w14:paraId="7CF0D377" w14:textId="77777777" w:rsidR="002E7507" w:rsidRDefault="002E7507" w:rsidP="002E7507">
            <w:pPr>
              <w:rPr>
                <w:rFonts w:ascii="Arial" w:hAnsi="Arial" w:cs="Arial"/>
              </w:rPr>
            </w:pPr>
          </w:p>
          <w:p w14:paraId="50040410" w14:textId="4ACC7B6A" w:rsidR="002E7507" w:rsidRDefault="002E7507" w:rsidP="002D7357">
            <w:pPr>
              <w:rPr>
                <w:rFonts w:ascii="Arial" w:hAnsi="Arial" w:cs="Arial"/>
              </w:rPr>
            </w:pPr>
            <w:r w:rsidRPr="00785E38">
              <w:rPr>
                <w:rFonts w:ascii="Arial" w:hAnsi="Arial" w:cs="Arial"/>
                <w:color w:val="4472C4" w:themeColor="accent1"/>
              </w:rPr>
              <w:t xml:space="preserve">Slide </w:t>
            </w:r>
            <w:r w:rsidR="002D7357">
              <w:rPr>
                <w:rFonts w:ascii="Arial" w:hAnsi="Arial" w:cs="Arial"/>
                <w:color w:val="4472C4" w:themeColor="accent1"/>
              </w:rPr>
              <w:t>29 -</w:t>
            </w:r>
            <w:r w:rsidRPr="00785E38">
              <w:rPr>
                <w:rFonts w:ascii="Arial" w:hAnsi="Arial" w:cs="Arial"/>
                <w:color w:val="4472C4" w:themeColor="accent1"/>
              </w:rPr>
              <w:t xml:space="preserve"> </w:t>
            </w:r>
            <w:r w:rsidR="002D7357">
              <w:rPr>
                <w:rFonts w:ascii="Arial" w:hAnsi="Arial" w:cs="Arial"/>
                <w:color w:val="4472C4" w:themeColor="accent1"/>
              </w:rPr>
              <w:t>31</w:t>
            </w:r>
          </w:p>
        </w:tc>
        <w:tc>
          <w:tcPr>
            <w:tcW w:w="9126" w:type="dxa"/>
          </w:tcPr>
          <w:p w14:paraId="65EF967B" w14:textId="521B3039" w:rsidR="002E7507" w:rsidRDefault="002E7507" w:rsidP="002E7507">
            <w:pPr>
              <w:pStyle w:val="ListParagraph"/>
              <w:numPr>
                <w:ilvl w:val="0"/>
                <w:numId w:val="17"/>
              </w:numPr>
              <w:rPr>
                <w:rFonts w:ascii="Arial" w:hAnsi="Arial" w:cs="Arial"/>
              </w:rPr>
            </w:pPr>
            <w:r w:rsidRPr="00A02B78">
              <w:rPr>
                <w:rFonts w:ascii="Arial" w:hAnsi="Arial" w:cs="Arial"/>
                <w:color w:val="FF0000"/>
              </w:rPr>
              <w:t xml:space="preserve">State </w:t>
            </w:r>
            <w:r>
              <w:rPr>
                <w:rFonts w:ascii="Arial" w:hAnsi="Arial" w:cs="Arial"/>
              </w:rPr>
              <w:t>to people that we are finishing on diversity and equality as this allows us to focus on the individual</w:t>
            </w:r>
          </w:p>
          <w:p w14:paraId="3BE5E7A5" w14:textId="77777777" w:rsidR="002E7507" w:rsidRDefault="002E7507" w:rsidP="002E7507">
            <w:pPr>
              <w:pStyle w:val="ListParagraph"/>
              <w:numPr>
                <w:ilvl w:val="0"/>
                <w:numId w:val="17"/>
              </w:numPr>
              <w:rPr>
                <w:rFonts w:ascii="Arial" w:hAnsi="Arial" w:cs="Arial"/>
              </w:rPr>
            </w:pPr>
            <w:r>
              <w:rPr>
                <w:rFonts w:ascii="Arial" w:hAnsi="Arial" w:cs="Arial"/>
              </w:rPr>
              <w:t xml:space="preserve">Link to the Equality Act 2010 and protected characteristics. </w:t>
            </w:r>
            <w:r w:rsidRPr="00A02B78">
              <w:rPr>
                <w:rFonts w:ascii="Arial" w:hAnsi="Arial" w:cs="Arial"/>
                <w:color w:val="FF0000"/>
              </w:rPr>
              <w:t xml:space="preserve">Ask </w:t>
            </w:r>
            <w:r>
              <w:rPr>
                <w:rFonts w:ascii="Arial" w:hAnsi="Arial" w:cs="Arial"/>
              </w:rPr>
              <w:t>why protected characteristics are important?</w:t>
            </w:r>
          </w:p>
          <w:p w14:paraId="55B27A23" w14:textId="5F50C89A" w:rsidR="002E7507" w:rsidRDefault="002E7507" w:rsidP="002E7507">
            <w:pPr>
              <w:pStyle w:val="ListParagraph"/>
              <w:numPr>
                <w:ilvl w:val="0"/>
                <w:numId w:val="17"/>
              </w:numPr>
              <w:rPr>
                <w:rFonts w:ascii="Arial" w:hAnsi="Arial" w:cs="Arial"/>
              </w:rPr>
            </w:pPr>
            <w:r>
              <w:rPr>
                <w:rFonts w:ascii="Arial" w:hAnsi="Arial" w:cs="Arial"/>
              </w:rPr>
              <w:t>Explore how it can be our opportunity to get support that we cannot offer. This is also useful to remind the delegates of what is in their gift to help people with and what is needed to refer onto</w:t>
            </w:r>
          </w:p>
          <w:p w14:paraId="392CAB24" w14:textId="3CD8E154" w:rsidR="002D46EF" w:rsidRDefault="002D46EF" w:rsidP="002D46EF">
            <w:pPr>
              <w:rPr>
                <w:rFonts w:ascii="Arial" w:hAnsi="Arial" w:cs="Arial"/>
              </w:rPr>
            </w:pPr>
          </w:p>
          <w:p w14:paraId="67492F4D" w14:textId="087A4B9D" w:rsidR="002D46EF" w:rsidRPr="002D46EF" w:rsidRDefault="002D46EF" w:rsidP="002D46EF">
            <w:pPr>
              <w:rPr>
                <w:rFonts w:ascii="Arial" w:hAnsi="Arial" w:cs="Arial"/>
              </w:rPr>
            </w:pPr>
            <w:r w:rsidRPr="002D46EF">
              <w:rPr>
                <w:rFonts w:ascii="Arial" w:hAnsi="Arial" w:cs="Arial"/>
                <w:b/>
                <w:color w:val="FF0000"/>
              </w:rPr>
              <w:t>Introduce</w:t>
            </w:r>
            <w:r w:rsidRPr="002D46EF">
              <w:rPr>
                <w:rFonts w:ascii="Arial" w:hAnsi="Arial" w:cs="Arial"/>
                <w:color w:val="FF0000"/>
              </w:rPr>
              <w:t xml:space="preserve"> </w:t>
            </w:r>
            <w:r w:rsidRPr="002D46EF">
              <w:rPr>
                <w:rFonts w:ascii="Arial" w:hAnsi="Arial" w:cs="Arial"/>
                <w:b/>
              </w:rPr>
              <w:t>Heuristics</w:t>
            </w:r>
            <w:r>
              <w:rPr>
                <w:rFonts w:ascii="Arial" w:hAnsi="Arial" w:cs="Arial"/>
              </w:rPr>
              <w:t xml:space="preserve"> (</w:t>
            </w:r>
            <w:r w:rsidRPr="002D46EF">
              <w:rPr>
                <w:rFonts w:ascii="Arial" w:hAnsi="Arial" w:cs="Arial"/>
                <w:i/>
              </w:rPr>
              <w:t>mental short cuts to make quick questions</w:t>
            </w:r>
            <w:r>
              <w:rPr>
                <w:rFonts w:ascii="Arial" w:hAnsi="Arial" w:cs="Arial"/>
              </w:rPr>
              <w:t xml:space="preserve">) and </w:t>
            </w:r>
            <w:r w:rsidRPr="002D46EF">
              <w:rPr>
                <w:rFonts w:ascii="Arial" w:hAnsi="Arial" w:cs="Arial"/>
                <w:b/>
              </w:rPr>
              <w:t>Bias</w:t>
            </w:r>
            <w:r>
              <w:rPr>
                <w:rFonts w:ascii="Arial" w:hAnsi="Arial" w:cs="Arial"/>
              </w:rPr>
              <w:t xml:space="preserve"> (</w:t>
            </w:r>
            <w:r w:rsidRPr="002D46EF">
              <w:rPr>
                <w:rFonts w:ascii="Arial" w:hAnsi="Arial" w:cs="Arial"/>
                <w:i/>
              </w:rPr>
              <w:t>mental short cuts that can lead people to treat others differently</w:t>
            </w:r>
            <w:r>
              <w:rPr>
                <w:rFonts w:ascii="Arial" w:hAnsi="Arial" w:cs="Arial"/>
              </w:rPr>
              <w:t xml:space="preserve">). The goal of this exercise is to introduce the topic and send people away with the idea. </w:t>
            </w:r>
          </w:p>
          <w:p w14:paraId="451CA903" w14:textId="298E5DD5" w:rsidR="002E7507" w:rsidRPr="00A02B78" w:rsidRDefault="002E7507" w:rsidP="002D46EF">
            <w:pPr>
              <w:pStyle w:val="ListParagraph"/>
              <w:rPr>
                <w:rFonts w:ascii="Arial" w:hAnsi="Arial" w:cs="Arial"/>
              </w:rPr>
            </w:pPr>
          </w:p>
        </w:tc>
        <w:tc>
          <w:tcPr>
            <w:tcW w:w="2210" w:type="dxa"/>
          </w:tcPr>
          <w:p w14:paraId="778CB1B3" w14:textId="77777777" w:rsidR="002E7507" w:rsidRPr="00D31490" w:rsidRDefault="002E7507" w:rsidP="002E7507">
            <w:pPr>
              <w:rPr>
                <w:rFonts w:ascii="Arial" w:hAnsi="Arial" w:cs="Arial"/>
              </w:rPr>
            </w:pPr>
          </w:p>
        </w:tc>
      </w:tr>
      <w:tr w:rsidR="002D46EF" w:rsidRPr="00D31490" w14:paraId="7C292C3C" w14:textId="77777777" w:rsidTr="002F64B9">
        <w:tc>
          <w:tcPr>
            <w:tcW w:w="928" w:type="dxa"/>
          </w:tcPr>
          <w:p w14:paraId="36DEFDF2" w14:textId="7AADA8CA" w:rsidR="002D46EF" w:rsidRDefault="002D46EF" w:rsidP="002D46EF">
            <w:pPr>
              <w:rPr>
                <w:rFonts w:ascii="Arial" w:hAnsi="Arial" w:cs="Arial"/>
              </w:rPr>
            </w:pPr>
            <w:r>
              <w:rPr>
                <w:rFonts w:ascii="Arial" w:hAnsi="Arial" w:cs="Arial"/>
              </w:rPr>
              <w:t>15.</w:t>
            </w:r>
            <w:r w:rsidR="003224C6">
              <w:rPr>
                <w:rFonts w:ascii="Arial" w:hAnsi="Arial" w:cs="Arial"/>
              </w:rPr>
              <w:t>55</w:t>
            </w:r>
          </w:p>
        </w:tc>
        <w:tc>
          <w:tcPr>
            <w:tcW w:w="1177" w:type="dxa"/>
          </w:tcPr>
          <w:p w14:paraId="23C10A34" w14:textId="2A72CBDF" w:rsidR="002D46EF" w:rsidRDefault="002D46EF" w:rsidP="002D46EF">
            <w:pPr>
              <w:rPr>
                <w:rFonts w:ascii="Arial" w:hAnsi="Arial" w:cs="Arial"/>
              </w:rPr>
            </w:pPr>
            <w:r>
              <w:rPr>
                <w:rFonts w:ascii="Arial" w:hAnsi="Arial" w:cs="Arial"/>
              </w:rPr>
              <w:t xml:space="preserve">10 </w:t>
            </w:r>
            <w:proofErr w:type="spellStart"/>
            <w:r>
              <w:rPr>
                <w:rFonts w:ascii="Arial" w:hAnsi="Arial" w:cs="Arial"/>
              </w:rPr>
              <w:t>mins</w:t>
            </w:r>
            <w:proofErr w:type="spellEnd"/>
          </w:p>
        </w:tc>
        <w:tc>
          <w:tcPr>
            <w:tcW w:w="1947" w:type="dxa"/>
          </w:tcPr>
          <w:p w14:paraId="1103EC2D" w14:textId="77777777" w:rsidR="002D46EF" w:rsidRDefault="002D46EF" w:rsidP="002D46EF">
            <w:pPr>
              <w:rPr>
                <w:rFonts w:ascii="Arial" w:hAnsi="Arial" w:cs="Arial"/>
              </w:rPr>
            </w:pPr>
            <w:r>
              <w:rPr>
                <w:rFonts w:ascii="Arial" w:hAnsi="Arial" w:cs="Arial"/>
              </w:rPr>
              <w:t>Assertive Outreach</w:t>
            </w:r>
          </w:p>
          <w:p w14:paraId="5E883CBC" w14:textId="77777777" w:rsidR="002D46EF" w:rsidRDefault="002D46EF" w:rsidP="002D46EF">
            <w:pPr>
              <w:rPr>
                <w:rFonts w:ascii="Arial" w:hAnsi="Arial" w:cs="Arial"/>
              </w:rPr>
            </w:pPr>
          </w:p>
          <w:p w14:paraId="3FB125D6" w14:textId="0DC19804" w:rsidR="002D46EF" w:rsidRDefault="002D46EF" w:rsidP="002D7357">
            <w:pPr>
              <w:rPr>
                <w:rFonts w:ascii="Arial" w:hAnsi="Arial" w:cs="Arial"/>
              </w:rPr>
            </w:pPr>
            <w:r w:rsidRPr="00785E38">
              <w:rPr>
                <w:rFonts w:ascii="Arial" w:hAnsi="Arial" w:cs="Arial"/>
                <w:color w:val="4472C4" w:themeColor="accent1"/>
              </w:rPr>
              <w:t xml:space="preserve">Slide </w:t>
            </w:r>
            <w:r w:rsidR="002D7357">
              <w:rPr>
                <w:rFonts w:ascii="Arial" w:hAnsi="Arial" w:cs="Arial"/>
                <w:color w:val="4472C4" w:themeColor="accent1"/>
              </w:rPr>
              <w:t>32</w:t>
            </w:r>
          </w:p>
        </w:tc>
        <w:tc>
          <w:tcPr>
            <w:tcW w:w="9126" w:type="dxa"/>
          </w:tcPr>
          <w:p w14:paraId="20BE9EC9" w14:textId="77777777" w:rsidR="002D46EF" w:rsidRDefault="002D46EF" w:rsidP="002D46EF">
            <w:pPr>
              <w:pStyle w:val="ListParagraph"/>
              <w:numPr>
                <w:ilvl w:val="0"/>
                <w:numId w:val="17"/>
              </w:numPr>
              <w:rPr>
                <w:rFonts w:ascii="Arial" w:hAnsi="Arial" w:cs="Arial"/>
              </w:rPr>
            </w:pPr>
            <w:r>
              <w:rPr>
                <w:rFonts w:ascii="Arial" w:hAnsi="Arial" w:cs="Arial"/>
              </w:rPr>
              <w:t>Link this to the start of the day</w:t>
            </w:r>
          </w:p>
          <w:p w14:paraId="4BDE5112" w14:textId="77777777" w:rsidR="002D46EF" w:rsidRDefault="002D46EF" w:rsidP="002D46EF">
            <w:pPr>
              <w:pStyle w:val="ListParagraph"/>
              <w:numPr>
                <w:ilvl w:val="0"/>
                <w:numId w:val="17"/>
              </w:numPr>
              <w:rPr>
                <w:rFonts w:ascii="Arial" w:hAnsi="Arial" w:cs="Arial"/>
              </w:rPr>
            </w:pPr>
            <w:r w:rsidRPr="00A02B78">
              <w:rPr>
                <w:rFonts w:ascii="Arial" w:hAnsi="Arial" w:cs="Arial"/>
                <w:color w:val="FF0000"/>
              </w:rPr>
              <w:t xml:space="preserve">Remind </w:t>
            </w:r>
            <w:r>
              <w:rPr>
                <w:rFonts w:ascii="Arial" w:hAnsi="Arial" w:cs="Arial"/>
              </w:rPr>
              <w:t>people that despite people being allowed choice, we know keeping people off the street is the most effective way to keep people safe</w:t>
            </w:r>
          </w:p>
          <w:p w14:paraId="0A055E62" w14:textId="562770D7" w:rsidR="002F64B9" w:rsidRPr="002F64B9" w:rsidRDefault="002D46EF" w:rsidP="002F64B9">
            <w:pPr>
              <w:pStyle w:val="ListParagraph"/>
              <w:numPr>
                <w:ilvl w:val="0"/>
                <w:numId w:val="17"/>
              </w:numPr>
              <w:rPr>
                <w:rFonts w:ascii="Arial" w:hAnsi="Arial" w:cs="Arial"/>
                <w:color w:val="FF0000"/>
              </w:rPr>
            </w:pPr>
            <w:r>
              <w:rPr>
                <w:rFonts w:ascii="Arial" w:hAnsi="Arial" w:cs="Arial"/>
              </w:rPr>
              <w:t xml:space="preserve">Flip chart how people think this assertive approach would work, who needs to be involved and how this would look. </w:t>
            </w:r>
          </w:p>
        </w:tc>
        <w:tc>
          <w:tcPr>
            <w:tcW w:w="2210" w:type="dxa"/>
          </w:tcPr>
          <w:p w14:paraId="0B028EB3" w14:textId="77777777" w:rsidR="002D46EF" w:rsidRPr="00D31490" w:rsidRDefault="002D46EF" w:rsidP="002D46EF">
            <w:pPr>
              <w:rPr>
                <w:rFonts w:ascii="Arial" w:hAnsi="Arial" w:cs="Arial"/>
              </w:rPr>
            </w:pPr>
          </w:p>
        </w:tc>
      </w:tr>
      <w:tr w:rsidR="002E7507" w:rsidRPr="00D31490" w14:paraId="52610E95" w14:textId="77777777" w:rsidTr="002F64B9">
        <w:tc>
          <w:tcPr>
            <w:tcW w:w="928" w:type="dxa"/>
          </w:tcPr>
          <w:p w14:paraId="5C6D6F96" w14:textId="4693F891" w:rsidR="002E7507" w:rsidRDefault="002E7507" w:rsidP="002E7507">
            <w:pPr>
              <w:rPr>
                <w:rFonts w:ascii="Arial" w:hAnsi="Arial" w:cs="Arial"/>
              </w:rPr>
            </w:pPr>
            <w:r>
              <w:rPr>
                <w:rFonts w:ascii="Arial" w:hAnsi="Arial" w:cs="Arial"/>
              </w:rPr>
              <w:t>16.</w:t>
            </w:r>
            <w:r w:rsidR="003224C6">
              <w:rPr>
                <w:rFonts w:ascii="Arial" w:hAnsi="Arial" w:cs="Arial"/>
              </w:rPr>
              <w:t>0</w:t>
            </w:r>
            <w:r w:rsidR="002D46EF">
              <w:rPr>
                <w:rFonts w:ascii="Arial" w:hAnsi="Arial" w:cs="Arial"/>
              </w:rPr>
              <w:t>5</w:t>
            </w:r>
          </w:p>
        </w:tc>
        <w:tc>
          <w:tcPr>
            <w:tcW w:w="1177" w:type="dxa"/>
          </w:tcPr>
          <w:p w14:paraId="6D5EB0FF" w14:textId="2B11A76D" w:rsidR="002E7507" w:rsidRDefault="002D46EF" w:rsidP="002E7507">
            <w:pPr>
              <w:rPr>
                <w:rFonts w:ascii="Arial" w:hAnsi="Arial" w:cs="Arial"/>
              </w:rPr>
            </w:pPr>
            <w:r>
              <w:rPr>
                <w:rFonts w:ascii="Arial" w:hAnsi="Arial" w:cs="Arial"/>
              </w:rPr>
              <w:t>15</w:t>
            </w:r>
            <w:r w:rsidR="002E7507">
              <w:rPr>
                <w:rFonts w:ascii="Arial" w:hAnsi="Arial" w:cs="Arial"/>
              </w:rPr>
              <w:t xml:space="preserve"> </w:t>
            </w:r>
            <w:proofErr w:type="spellStart"/>
            <w:r w:rsidR="002E7507">
              <w:rPr>
                <w:rFonts w:ascii="Arial" w:hAnsi="Arial" w:cs="Arial"/>
              </w:rPr>
              <w:t>mins</w:t>
            </w:r>
            <w:proofErr w:type="spellEnd"/>
          </w:p>
        </w:tc>
        <w:tc>
          <w:tcPr>
            <w:tcW w:w="1947" w:type="dxa"/>
          </w:tcPr>
          <w:p w14:paraId="698FC931" w14:textId="77777777" w:rsidR="002E7507" w:rsidRDefault="002E7507" w:rsidP="002E7507">
            <w:pPr>
              <w:rPr>
                <w:rFonts w:ascii="Arial" w:hAnsi="Arial" w:cs="Arial"/>
              </w:rPr>
            </w:pPr>
            <w:r>
              <w:rPr>
                <w:rFonts w:ascii="Arial" w:hAnsi="Arial" w:cs="Arial"/>
              </w:rPr>
              <w:t>Review, evaluate and close</w:t>
            </w:r>
          </w:p>
          <w:p w14:paraId="72CB6F13" w14:textId="77777777" w:rsidR="002E7507" w:rsidRDefault="002E7507" w:rsidP="002E7507">
            <w:pPr>
              <w:rPr>
                <w:rFonts w:ascii="Arial" w:hAnsi="Arial" w:cs="Arial"/>
              </w:rPr>
            </w:pPr>
          </w:p>
          <w:p w14:paraId="64B908DE" w14:textId="66FD05D4" w:rsidR="002E7507" w:rsidRDefault="002E7507" w:rsidP="002D7357">
            <w:pPr>
              <w:rPr>
                <w:rFonts w:ascii="Arial" w:hAnsi="Arial" w:cs="Arial"/>
              </w:rPr>
            </w:pPr>
            <w:r w:rsidRPr="00785E38">
              <w:rPr>
                <w:rFonts w:ascii="Arial" w:hAnsi="Arial" w:cs="Arial"/>
                <w:color w:val="4472C4" w:themeColor="accent1"/>
              </w:rPr>
              <w:t xml:space="preserve">Slides </w:t>
            </w:r>
            <w:r w:rsidR="002D7357">
              <w:rPr>
                <w:rFonts w:ascii="Arial" w:hAnsi="Arial" w:cs="Arial"/>
                <w:color w:val="4472C4" w:themeColor="accent1"/>
              </w:rPr>
              <w:t>33 - 34</w:t>
            </w:r>
          </w:p>
        </w:tc>
        <w:tc>
          <w:tcPr>
            <w:tcW w:w="9126" w:type="dxa"/>
          </w:tcPr>
          <w:p w14:paraId="3C9CC1C3" w14:textId="77777777" w:rsidR="002E7507" w:rsidRDefault="002E7507" w:rsidP="002E7507">
            <w:pPr>
              <w:pStyle w:val="ListParagraph"/>
              <w:numPr>
                <w:ilvl w:val="0"/>
                <w:numId w:val="17"/>
              </w:numPr>
              <w:rPr>
                <w:rFonts w:ascii="Arial" w:hAnsi="Arial" w:cs="Arial"/>
              </w:rPr>
            </w:pPr>
            <w:r>
              <w:rPr>
                <w:rFonts w:ascii="Arial" w:hAnsi="Arial" w:cs="Arial"/>
              </w:rPr>
              <w:t>Reflect on the day</w:t>
            </w:r>
          </w:p>
          <w:p w14:paraId="34100675" w14:textId="1435A4CA" w:rsidR="002E7507" w:rsidRDefault="002E7507" w:rsidP="002E7507">
            <w:pPr>
              <w:pStyle w:val="ListParagraph"/>
              <w:numPr>
                <w:ilvl w:val="0"/>
                <w:numId w:val="17"/>
              </w:numPr>
              <w:rPr>
                <w:rFonts w:ascii="Arial" w:hAnsi="Arial" w:cs="Arial"/>
              </w:rPr>
            </w:pPr>
            <w:r>
              <w:rPr>
                <w:rFonts w:ascii="Arial" w:hAnsi="Arial" w:cs="Arial"/>
              </w:rPr>
              <w:t xml:space="preserve">Any questions, comments or queries. </w:t>
            </w:r>
            <w:bookmarkStart w:id="0" w:name="_GoBack"/>
            <w:bookmarkEnd w:id="0"/>
          </w:p>
          <w:p w14:paraId="29960B96" w14:textId="3D279F1E" w:rsidR="002E7507" w:rsidRPr="00A02B78" w:rsidRDefault="002E7507" w:rsidP="002E7507">
            <w:pPr>
              <w:pStyle w:val="ListParagraph"/>
              <w:rPr>
                <w:rFonts w:ascii="Arial" w:hAnsi="Arial" w:cs="Arial"/>
              </w:rPr>
            </w:pPr>
          </w:p>
        </w:tc>
        <w:tc>
          <w:tcPr>
            <w:tcW w:w="2210" w:type="dxa"/>
          </w:tcPr>
          <w:p w14:paraId="7C473249" w14:textId="77777777" w:rsidR="002E7507" w:rsidRPr="00D31490" w:rsidRDefault="002E7507" w:rsidP="002E7507">
            <w:pPr>
              <w:rPr>
                <w:rFonts w:ascii="Arial" w:hAnsi="Arial" w:cs="Arial"/>
              </w:rPr>
            </w:pPr>
          </w:p>
        </w:tc>
      </w:tr>
      <w:tr w:rsidR="002E7507" w:rsidRPr="00D31490" w14:paraId="70420517" w14:textId="77777777" w:rsidTr="002F64B9">
        <w:tc>
          <w:tcPr>
            <w:tcW w:w="928" w:type="dxa"/>
            <w:shd w:val="clear" w:color="auto" w:fill="4F938D"/>
          </w:tcPr>
          <w:p w14:paraId="3B25EBFF" w14:textId="46E2ED2A" w:rsidR="002E7507" w:rsidRPr="00330697" w:rsidRDefault="002E7507" w:rsidP="002E7507">
            <w:pPr>
              <w:rPr>
                <w:rFonts w:ascii="Arial" w:hAnsi="Arial" w:cs="Arial"/>
                <w:color w:val="FFFFFF" w:themeColor="background1"/>
              </w:rPr>
            </w:pPr>
            <w:r w:rsidRPr="00330697">
              <w:rPr>
                <w:rFonts w:ascii="Arial" w:hAnsi="Arial" w:cs="Arial"/>
                <w:color w:val="FFFFFF" w:themeColor="background1"/>
              </w:rPr>
              <w:t>16.</w:t>
            </w:r>
            <w:r w:rsidR="003224C6">
              <w:rPr>
                <w:rFonts w:ascii="Arial" w:hAnsi="Arial" w:cs="Arial"/>
                <w:color w:val="FFFFFF" w:themeColor="background1"/>
              </w:rPr>
              <w:t>2</w:t>
            </w:r>
            <w:r>
              <w:rPr>
                <w:rFonts w:ascii="Arial" w:hAnsi="Arial" w:cs="Arial"/>
                <w:color w:val="FFFFFF" w:themeColor="background1"/>
              </w:rPr>
              <w:t>0</w:t>
            </w:r>
          </w:p>
        </w:tc>
        <w:tc>
          <w:tcPr>
            <w:tcW w:w="1177" w:type="dxa"/>
            <w:shd w:val="clear" w:color="auto" w:fill="4F938D"/>
          </w:tcPr>
          <w:p w14:paraId="73D7A47A" w14:textId="77777777" w:rsidR="002E7507" w:rsidRPr="00330697" w:rsidRDefault="002E7507" w:rsidP="002E7507">
            <w:pPr>
              <w:rPr>
                <w:rFonts w:ascii="Arial" w:hAnsi="Arial" w:cs="Arial"/>
                <w:color w:val="FFFFFF" w:themeColor="background1"/>
              </w:rPr>
            </w:pPr>
            <w:r w:rsidRPr="00330697">
              <w:rPr>
                <w:rFonts w:ascii="Arial" w:hAnsi="Arial" w:cs="Arial"/>
                <w:color w:val="FFFFFF" w:themeColor="background1"/>
              </w:rPr>
              <w:t>Finish</w:t>
            </w:r>
          </w:p>
          <w:p w14:paraId="38DB6270" w14:textId="5F705772" w:rsidR="002E7507" w:rsidRPr="00330697" w:rsidRDefault="002E7507" w:rsidP="002E7507">
            <w:pPr>
              <w:rPr>
                <w:rFonts w:ascii="Arial" w:hAnsi="Arial" w:cs="Arial"/>
                <w:color w:val="FFFFFF" w:themeColor="background1"/>
              </w:rPr>
            </w:pPr>
            <w:r w:rsidRPr="00330697">
              <w:rPr>
                <w:rFonts w:ascii="Arial" w:hAnsi="Arial" w:cs="Arial"/>
                <w:color w:val="FFFFFF" w:themeColor="background1"/>
              </w:rPr>
              <w:t xml:space="preserve"> </w:t>
            </w:r>
          </w:p>
        </w:tc>
        <w:tc>
          <w:tcPr>
            <w:tcW w:w="1947" w:type="dxa"/>
            <w:shd w:val="clear" w:color="auto" w:fill="4F938D"/>
          </w:tcPr>
          <w:p w14:paraId="535C437E" w14:textId="77777777" w:rsidR="002E7507" w:rsidRDefault="002E7507" w:rsidP="002E7507">
            <w:pPr>
              <w:rPr>
                <w:rFonts w:ascii="Arial" w:hAnsi="Arial" w:cs="Arial"/>
              </w:rPr>
            </w:pPr>
          </w:p>
        </w:tc>
        <w:tc>
          <w:tcPr>
            <w:tcW w:w="9126" w:type="dxa"/>
            <w:shd w:val="clear" w:color="auto" w:fill="4F938D"/>
          </w:tcPr>
          <w:p w14:paraId="15962CB1" w14:textId="77777777" w:rsidR="002E7507" w:rsidRDefault="002E7507" w:rsidP="002E7507">
            <w:pPr>
              <w:rPr>
                <w:rFonts w:ascii="Arial" w:hAnsi="Arial" w:cs="Arial"/>
              </w:rPr>
            </w:pPr>
          </w:p>
        </w:tc>
        <w:tc>
          <w:tcPr>
            <w:tcW w:w="2210" w:type="dxa"/>
            <w:shd w:val="clear" w:color="auto" w:fill="4F938D"/>
          </w:tcPr>
          <w:p w14:paraId="3D3D35B4" w14:textId="77777777" w:rsidR="002E7507" w:rsidRPr="00D31490" w:rsidRDefault="002E7507" w:rsidP="002E7507">
            <w:pPr>
              <w:rPr>
                <w:rFonts w:ascii="Arial" w:hAnsi="Arial" w:cs="Arial"/>
              </w:rPr>
            </w:pPr>
          </w:p>
        </w:tc>
      </w:tr>
    </w:tbl>
    <w:p w14:paraId="1799D7DF" w14:textId="293D851F" w:rsidR="00FF2768" w:rsidRDefault="00FF2768" w:rsidP="00462BC9">
      <w:pPr>
        <w:rPr>
          <w:rFonts w:ascii="Arial" w:hAnsi="Arial" w:cs="Arial"/>
          <w:sz w:val="28"/>
        </w:rPr>
      </w:pPr>
    </w:p>
    <w:sectPr w:rsidR="00FF2768" w:rsidSect="00850E6E">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24FDF" w14:textId="77777777" w:rsidR="00546AE1" w:rsidRDefault="00546AE1" w:rsidP="00850E6E">
      <w:pPr>
        <w:spacing w:after="0" w:line="240" w:lineRule="auto"/>
      </w:pPr>
      <w:r>
        <w:separator/>
      </w:r>
    </w:p>
  </w:endnote>
  <w:endnote w:type="continuationSeparator" w:id="0">
    <w:p w14:paraId="3AEEC3C4" w14:textId="77777777" w:rsidR="00546AE1" w:rsidRDefault="00546AE1" w:rsidP="0085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Extra Light">
    <w:charset w:val="00"/>
    <w:family w:val="swiss"/>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42001"/>
      <w:docPartObj>
        <w:docPartGallery w:val="Page Numbers (Bottom of Page)"/>
        <w:docPartUnique/>
      </w:docPartObj>
    </w:sdtPr>
    <w:sdtEndPr>
      <w:rPr>
        <w:noProof/>
      </w:rPr>
    </w:sdtEndPr>
    <w:sdtContent>
      <w:p w14:paraId="4ADF22D3" w14:textId="737BC671" w:rsidR="002C1A2C" w:rsidRDefault="002C1A2C">
        <w:pPr>
          <w:pStyle w:val="Footer"/>
          <w:jc w:val="right"/>
        </w:pPr>
        <w:r>
          <w:fldChar w:fldCharType="begin"/>
        </w:r>
        <w:r>
          <w:instrText xml:space="preserve"> PAGE   \* MERGEFORMAT </w:instrText>
        </w:r>
        <w:r>
          <w:fldChar w:fldCharType="separate"/>
        </w:r>
        <w:r w:rsidR="002F64B9">
          <w:rPr>
            <w:noProof/>
          </w:rPr>
          <w:t>5</w:t>
        </w:r>
        <w:r>
          <w:rPr>
            <w:noProof/>
          </w:rPr>
          <w:fldChar w:fldCharType="end"/>
        </w:r>
      </w:p>
    </w:sdtContent>
  </w:sdt>
  <w:p w14:paraId="26BEB726" w14:textId="77777777" w:rsidR="002C1A2C" w:rsidRDefault="002C1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03FAC" w14:textId="77777777" w:rsidR="00546AE1" w:rsidRDefault="00546AE1" w:rsidP="00850E6E">
      <w:pPr>
        <w:spacing w:after="0" w:line="240" w:lineRule="auto"/>
      </w:pPr>
      <w:r>
        <w:separator/>
      </w:r>
    </w:p>
  </w:footnote>
  <w:footnote w:type="continuationSeparator" w:id="0">
    <w:p w14:paraId="568A0E9F" w14:textId="77777777" w:rsidR="00546AE1" w:rsidRDefault="00546AE1" w:rsidP="00850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F25"/>
    <w:multiLevelType w:val="hybridMultilevel"/>
    <w:tmpl w:val="AAB0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D5B15"/>
    <w:multiLevelType w:val="hybridMultilevel"/>
    <w:tmpl w:val="049A06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D5F5B"/>
    <w:multiLevelType w:val="hybridMultilevel"/>
    <w:tmpl w:val="EC2E2718"/>
    <w:lvl w:ilvl="0" w:tplc="56E04110">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A6D19"/>
    <w:multiLevelType w:val="hybridMultilevel"/>
    <w:tmpl w:val="682E2A98"/>
    <w:lvl w:ilvl="0" w:tplc="56E04110">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5084"/>
    <w:multiLevelType w:val="hybridMultilevel"/>
    <w:tmpl w:val="3206838A"/>
    <w:lvl w:ilvl="0" w:tplc="56E04110">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A134A"/>
    <w:multiLevelType w:val="hybridMultilevel"/>
    <w:tmpl w:val="613461FC"/>
    <w:lvl w:ilvl="0" w:tplc="1ECCD8E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535ECF"/>
    <w:multiLevelType w:val="hybridMultilevel"/>
    <w:tmpl w:val="4DB8169A"/>
    <w:lvl w:ilvl="0" w:tplc="56E04110">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26029"/>
    <w:multiLevelType w:val="hybridMultilevel"/>
    <w:tmpl w:val="B05C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662E1"/>
    <w:multiLevelType w:val="hybridMultilevel"/>
    <w:tmpl w:val="5FAE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A03B3"/>
    <w:multiLevelType w:val="hybridMultilevel"/>
    <w:tmpl w:val="4AA28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65229B0"/>
    <w:multiLevelType w:val="hybridMultilevel"/>
    <w:tmpl w:val="0F12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B2735"/>
    <w:multiLevelType w:val="hybridMultilevel"/>
    <w:tmpl w:val="A5344DA0"/>
    <w:lvl w:ilvl="0" w:tplc="751AD8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2E05EB"/>
    <w:multiLevelType w:val="hybridMultilevel"/>
    <w:tmpl w:val="5EF4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AA5985"/>
    <w:multiLevelType w:val="hybridMultilevel"/>
    <w:tmpl w:val="482C3B78"/>
    <w:lvl w:ilvl="0" w:tplc="D99AACE4">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C0F4B"/>
    <w:multiLevelType w:val="hybridMultilevel"/>
    <w:tmpl w:val="BE821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B8369F"/>
    <w:multiLevelType w:val="hybridMultilevel"/>
    <w:tmpl w:val="418E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E77CC"/>
    <w:multiLevelType w:val="hybridMultilevel"/>
    <w:tmpl w:val="60F0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AB38FC"/>
    <w:multiLevelType w:val="hybridMultilevel"/>
    <w:tmpl w:val="CFB024F4"/>
    <w:lvl w:ilvl="0" w:tplc="56E04110">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FB74FC"/>
    <w:multiLevelType w:val="hybridMultilevel"/>
    <w:tmpl w:val="7FC2B0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990786"/>
    <w:multiLevelType w:val="hybridMultilevel"/>
    <w:tmpl w:val="BA4EB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B11DD"/>
    <w:multiLevelType w:val="hybridMultilevel"/>
    <w:tmpl w:val="FED02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7C61B9"/>
    <w:multiLevelType w:val="hybridMultilevel"/>
    <w:tmpl w:val="6226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940AB"/>
    <w:multiLevelType w:val="hybridMultilevel"/>
    <w:tmpl w:val="22DA858A"/>
    <w:lvl w:ilvl="0" w:tplc="56E04110">
      <w:start w:val="200"/>
      <w:numFmt w:val="bullet"/>
      <w:lvlText w:val="-"/>
      <w:lvlJc w:val="left"/>
      <w:pPr>
        <w:ind w:left="720" w:hanging="360"/>
      </w:pPr>
      <w:rPr>
        <w:rFonts w:ascii="Abadi Extra Light" w:eastAsiaTheme="minorHAnsi" w:hAnsi="Abadi Extr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775E57"/>
    <w:multiLevelType w:val="hybridMultilevel"/>
    <w:tmpl w:val="BAFA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20"/>
  </w:num>
  <w:num w:numId="4">
    <w:abstractNumId w:val="12"/>
  </w:num>
  <w:num w:numId="5">
    <w:abstractNumId w:val="9"/>
  </w:num>
  <w:num w:numId="6">
    <w:abstractNumId w:val="10"/>
  </w:num>
  <w:num w:numId="7">
    <w:abstractNumId w:val="23"/>
  </w:num>
  <w:num w:numId="8">
    <w:abstractNumId w:val="0"/>
  </w:num>
  <w:num w:numId="9">
    <w:abstractNumId w:val="16"/>
  </w:num>
  <w:num w:numId="10">
    <w:abstractNumId w:val="14"/>
  </w:num>
  <w:num w:numId="11">
    <w:abstractNumId w:val="8"/>
  </w:num>
  <w:num w:numId="12">
    <w:abstractNumId w:val="15"/>
  </w:num>
  <w:num w:numId="13">
    <w:abstractNumId w:val="7"/>
  </w:num>
  <w:num w:numId="14">
    <w:abstractNumId w:val="4"/>
  </w:num>
  <w:num w:numId="15">
    <w:abstractNumId w:val="17"/>
  </w:num>
  <w:num w:numId="16">
    <w:abstractNumId w:val="22"/>
  </w:num>
  <w:num w:numId="17">
    <w:abstractNumId w:val="2"/>
  </w:num>
  <w:num w:numId="18">
    <w:abstractNumId w:val="3"/>
  </w:num>
  <w:num w:numId="19">
    <w:abstractNumId w:val="21"/>
  </w:num>
  <w:num w:numId="20">
    <w:abstractNumId w:val="11"/>
  </w:num>
  <w:num w:numId="21">
    <w:abstractNumId w:val="5"/>
  </w:num>
  <w:num w:numId="22">
    <w:abstractNumId w:val="19"/>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6E"/>
    <w:rsid w:val="000059B8"/>
    <w:rsid w:val="00022F94"/>
    <w:rsid w:val="00040096"/>
    <w:rsid w:val="00066707"/>
    <w:rsid w:val="000741A5"/>
    <w:rsid w:val="000B582E"/>
    <w:rsid w:val="000C1D5E"/>
    <w:rsid w:val="000D6098"/>
    <w:rsid w:val="000E7700"/>
    <w:rsid w:val="00107D6C"/>
    <w:rsid w:val="00136D41"/>
    <w:rsid w:val="0014541A"/>
    <w:rsid w:val="001819BC"/>
    <w:rsid w:val="00181DC8"/>
    <w:rsid w:val="00183DF1"/>
    <w:rsid w:val="001A0919"/>
    <w:rsid w:val="001C02E9"/>
    <w:rsid w:val="001C0B5E"/>
    <w:rsid w:val="001C7826"/>
    <w:rsid w:val="001F3208"/>
    <w:rsid w:val="00200BA6"/>
    <w:rsid w:val="00203434"/>
    <w:rsid w:val="00205C45"/>
    <w:rsid w:val="00227535"/>
    <w:rsid w:val="0023119B"/>
    <w:rsid w:val="002453FE"/>
    <w:rsid w:val="002475CC"/>
    <w:rsid w:val="00256A69"/>
    <w:rsid w:val="0025730B"/>
    <w:rsid w:val="002B7F24"/>
    <w:rsid w:val="002C1A2C"/>
    <w:rsid w:val="002D46EF"/>
    <w:rsid w:val="002D7357"/>
    <w:rsid w:val="002E7507"/>
    <w:rsid w:val="002E7754"/>
    <w:rsid w:val="002F64B9"/>
    <w:rsid w:val="002F743B"/>
    <w:rsid w:val="0030309B"/>
    <w:rsid w:val="003224C6"/>
    <w:rsid w:val="00330697"/>
    <w:rsid w:val="003456FC"/>
    <w:rsid w:val="0039478F"/>
    <w:rsid w:val="003A72AC"/>
    <w:rsid w:val="003A7951"/>
    <w:rsid w:val="003B1A7C"/>
    <w:rsid w:val="003C1BFE"/>
    <w:rsid w:val="003C441A"/>
    <w:rsid w:val="003D36C5"/>
    <w:rsid w:val="003D79E0"/>
    <w:rsid w:val="003E4321"/>
    <w:rsid w:val="00424A1A"/>
    <w:rsid w:val="0046009E"/>
    <w:rsid w:val="0046060B"/>
    <w:rsid w:val="00461A40"/>
    <w:rsid w:val="00462BC9"/>
    <w:rsid w:val="00476C47"/>
    <w:rsid w:val="00493DAA"/>
    <w:rsid w:val="004B6188"/>
    <w:rsid w:val="004E766D"/>
    <w:rsid w:val="004F7B87"/>
    <w:rsid w:val="00500FF0"/>
    <w:rsid w:val="00520342"/>
    <w:rsid w:val="005437A7"/>
    <w:rsid w:val="005461C7"/>
    <w:rsid w:val="00546AE1"/>
    <w:rsid w:val="005727C1"/>
    <w:rsid w:val="005977C7"/>
    <w:rsid w:val="005A1D51"/>
    <w:rsid w:val="005B1E27"/>
    <w:rsid w:val="005B64FF"/>
    <w:rsid w:val="005F413A"/>
    <w:rsid w:val="0062543F"/>
    <w:rsid w:val="006556EB"/>
    <w:rsid w:val="0066097B"/>
    <w:rsid w:val="0066224C"/>
    <w:rsid w:val="00677D3E"/>
    <w:rsid w:val="00694BD4"/>
    <w:rsid w:val="006A0DA7"/>
    <w:rsid w:val="006B2939"/>
    <w:rsid w:val="006B30B5"/>
    <w:rsid w:val="006C72F2"/>
    <w:rsid w:val="006E6E95"/>
    <w:rsid w:val="006F6BBE"/>
    <w:rsid w:val="007332E6"/>
    <w:rsid w:val="00766018"/>
    <w:rsid w:val="00766BA7"/>
    <w:rsid w:val="007711F8"/>
    <w:rsid w:val="00785E38"/>
    <w:rsid w:val="00787AE9"/>
    <w:rsid w:val="00794087"/>
    <w:rsid w:val="007B0591"/>
    <w:rsid w:val="008127A7"/>
    <w:rsid w:val="008455CE"/>
    <w:rsid w:val="00850E6E"/>
    <w:rsid w:val="00873E6A"/>
    <w:rsid w:val="00875982"/>
    <w:rsid w:val="0089606F"/>
    <w:rsid w:val="008B398A"/>
    <w:rsid w:val="008C5ED6"/>
    <w:rsid w:val="00925BFD"/>
    <w:rsid w:val="009C71D4"/>
    <w:rsid w:val="009D19D7"/>
    <w:rsid w:val="009F2AF5"/>
    <w:rsid w:val="00A02B78"/>
    <w:rsid w:val="00A164AE"/>
    <w:rsid w:val="00A24565"/>
    <w:rsid w:val="00A474A7"/>
    <w:rsid w:val="00A545E1"/>
    <w:rsid w:val="00A94FF8"/>
    <w:rsid w:val="00AA6E29"/>
    <w:rsid w:val="00AB3739"/>
    <w:rsid w:val="00AC139E"/>
    <w:rsid w:val="00AD052F"/>
    <w:rsid w:val="00AD4B46"/>
    <w:rsid w:val="00AD6516"/>
    <w:rsid w:val="00AD77E7"/>
    <w:rsid w:val="00AE48E8"/>
    <w:rsid w:val="00AF091B"/>
    <w:rsid w:val="00AF0C49"/>
    <w:rsid w:val="00B0638B"/>
    <w:rsid w:val="00B144F2"/>
    <w:rsid w:val="00B2582B"/>
    <w:rsid w:val="00B27FF2"/>
    <w:rsid w:val="00B3148E"/>
    <w:rsid w:val="00B62F17"/>
    <w:rsid w:val="00B70485"/>
    <w:rsid w:val="00B7270B"/>
    <w:rsid w:val="00B77D57"/>
    <w:rsid w:val="00BA2DC1"/>
    <w:rsid w:val="00BA3B6F"/>
    <w:rsid w:val="00BA6FDB"/>
    <w:rsid w:val="00BC1C6B"/>
    <w:rsid w:val="00BE4270"/>
    <w:rsid w:val="00BF5B89"/>
    <w:rsid w:val="00C17339"/>
    <w:rsid w:val="00C46465"/>
    <w:rsid w:val="00C55F33"/>
    <w:rsid w:val="00C80F0B"/>
    <w:rsid w:val="00C83620"/>
    <w:rsid w:val="00C9108D"/>
    <w:rsid w:val="00CA63E0"/>
    <w:rsid w:val="00CE5C18"/>
    <w:rsid w:val="00CE70FC"/>
    <w:rsid w:val="00CF696C"/>
    <w:rsid w:val="00D040BA"/>
    <w:rsid w:val="00D31490"/>
    <w:rsid w:val="00D53596"/>
    <w:rsid w:val="00D56D06"/>
    <w:rsid w:val="00D614F0"/>
    <w:rsid w:val="00D77890"/>
    <w:rsid w:val="00D81298"/>
    <w:rsid w:val="00D93B67"/>
    <w:rsid w:val="00D94467"/>
    <w:rsid w:val="00DD3779"/>
    <w:rsid w:val="00DD4DF4"/>
    <w:rsid w:val="00DF607E"/>
    <w:rsid w:val="00E1728E"/>
    <w:rsid w:val="00E3335B"/>
    <w:rsid w:val="00E55CCC"/>
    <w:rsid w:val="00E83870"/>
    <w:rsid w:val="00EA71AB"/>
    <w:rsid w:val="00EA7A90"/>
    <w:rsid w:val="00EE6873"/>
    <w:rsid w:val="00F10CF0"/>
    <w:rsid w:val="00F20F63"/>
    <w:rsid w:val="00F271D6"/>
    <w:rsid w:val="00F33DFF"/>
    <w:rsid w:val="00F71571"/>
    <w:rsid w:val="00F72A31"/>
    <w:rsid w:val="00FB00F7"/>
    <w:rsid w:val="00FB2B0C"/>
    <w:rsid w:val="00FB6D0B"/>
    <w:rsid w:val="00FC380B"/>
    <w:rsid w:val="00FD4E7A"/>
    <w:rsid w:val="00FF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2351F1"/>
  <w15:chartTrackingRefBased/>
  <w15:docId w15:val="{50707CCB-82D0-4146-9965-331A8692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6E"/>
  </w:style>
  <w:style w:type="paragraph" w:styleId="Footer">
    <w:name w:val="footer"/>
    <w:basedOn w:val="Normal"/>
    <w:link w:val="FooterChar"/>
    <w:uiPriority w:val="99"/>
    <w:unhideWhenUsed/>
    <w:rsid w:val="00850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6E"/>
  </w:style>
  <w:style w:type="character" w:styleId="Hyperlink">
    <w:name w:val="Hyperlink"/>
    <w:basedOn w:val="DefaultParagraphFont"/>
    <w:uiPriority w:val="99"/>
    <w:unhideWhenUsed/>
    <w:rsid w:val="00D614F0"/>
    <w:rPr>
      <w:color w:val="0563C1" w:themeColor="hyperlink"/>
      <w:u w:val="single"/>
    </w:rPr>
  </w:style>
  <w:style w:type="character" w:customStyle="1" w:styleId="UnresolvedMention1">
    <w:name w:val="Unresolved Mention1"/>
    <w:basedOn w:val="DefaultParagraphFont"/>
    <w:uiPriority w:val="99"/>
    <w:semiHidden/>
    <w:unhideWhenUsed/>
    <w:rsid w:val="00D614F0"/>
    <w:rPr>
      <w:color w:val="605E5C"/>
      <w:shd w:val="clear" w:color="auto" w:fill="E1DFDD"/>
    </w:rPr>
  </w:style>
  <w:style w:type="paragraph" w:styleId="ListParagraph">
    <w:name w:val="List Paragraph"/>
    <w:basedOn w:val="Normal"/>
    <w:uiPriority w:val="34"/>
    <w:qFormat/>
    <w:rsid w:val="00A24565"/>
    <w:pPr>
      <w:ind w:left="720"/>
      <w:contextualSpacing/>
    </w:pPr>
  </w:style>
  <w:style w:type="character" w:customStyle="1" w:styleId="ilfuvd">
    <w:name w:val="ilfuvd"/>
    <w:basedOn w:val="DefaultParagraphFont"/>
    <w:rsid w:val="006E6E95"/>
  </w:style>
  <w:style w:type="character" w:styleId="Strong">
    <w:name w:val="Strong"/>
    <w:basedOn w:val="DefaultParagraphFont"/>
    <w:uiPriority w:val="22"/>
    <w:qFormat/>
    <w:rsid w:val="00C83620"/>
    <w:rPr>
      <w:b/>
      <w:bCs/>
    </w:rPr>
  </w:style>
  <w:style w:type="character" w:styleId="FollowedHyperlink">
    <w:name w:val="FollowedHyperlink"/>
    <w:basedOn w:val="DefaultParagraphFont"/>
    <w:uiPriority w:val="99"/>
    <w:semiHidden/>
    <w:unhideWhenUsed/>
    <w:rsid w:val="00022F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508908">
      <w:bodyDiv w:val="1"/>
      <w:marLeft w:val="0"/>
      <w:marRight w:val="0"/>
      <w:marTop w:val="0"/>
      <w:marBottom w:val="0"/>
      <w:divBdr>
        <w:top w:val="none" w:sz="0" w:space="0" w:color="auto"/>
        <w:left w:val="none" w:sz="0" w:space="0" w:color="auto"/>
        <w:bottom w:val="none" w:sz="0" w:space="0" w:color="auto"/>
        <w:right w:val="none" w:sz="0" w:space="0" w:color="auto"/>
      </w:divBdr>
      <w:divsChild>
        <w:div w:id="1776948823">
          <w:marLeft w:val="0"/>
          <w:marRight w:val="0"/>
          <w:marTop w:val="0"/>
          <w:marBottom w:val="0"/>
          <w:divBdr>
            <w:top w:val="none" w:sz="0" w:space="0" w:color="auto"/>
            <w:left w:val="none" w:sz="0" w:space="0" w:color="auto"/>
            <w:bottom w:val="none" w:sz="0" w:space="0" w:color="auto"/>
            <w:right w:val="none" w:sz="0" w:space="0" w:color="auto"/>
          </w:divBdr>
        </w:div>
        <w:div w:id="133957803">
          <w:marLeft w:val="0"/>
          <w:marRight w:val="0"/>
          <w:marTop w:val="0"/>
          <w:marBottom w:val="0"/>
          <w:divBdr>
            <w:top w:val="none" w:sz="0" w:space="0" w:color="auto"/>
            <w:left w:val="none" w:sz="0" w:space="0" w:color="auto"/>
            <w:bottom w:val="none" w:sz="0" w:space="0" w:color="auto"/>
            <w:right w:val="none" w:sz="0" w:space="0" w:color="auto"/>
          </w:divBdr>
        </w:div>
        <w:div w:id="66268575">
          <w:marLeft w:val="0"/>
          <w:marRight w:val="0"/>
          <w:marTop w:val="0"/>
          <w:marBottom w:val="0"/>
          <w:divBdr>
            <w:top w:val="none" w:sz="0" w:space="0" w:color="auto"/>
            <w:left w:val="none" w:sz="0" w:space="0" w:color="auto"/>
            <w:bottom w:val="none" w:sz="0" w:space="0" w:color="auto"/>
            <w:right w:val="none" w:sz="0" w:space="0" w:color="auto"/>
          </w:divBdr>
        </w:div>
        <w:div w:id="1423835691">
          <w:marLeft w:val="0"/>
          <w:marRight w:val="0"/>
          <w:marTop w:val="0"/>
          <w:marBottom w:val="0"/>
          <w:divBdr>
            <w:top w:val="none" w:sz="0" w:space="0" w:color="auto"/>
            <w:left w:val="none" w:sz="0" w:space="0" w:color="auto"/>
            <w:bottom w:val="none" w:sz="0" w:space="0" w:color="auto"/>
            <w:right w:val="none" w:sz="0" w:space="0" w:color="auto"/>
          </w:divBdr>
        </w:div>
        <w:div w:id="761411159">
          <w:marLeft w:val="0"/>
          <w:marRight w:val="0"/>
          <w:marTop w:val="0"/>
          <w:marBottom w:val="0"/>
          <w:divBdr>
            <w:top w:val="none" w:sz="0" w:space="0" w:color="auto"/>
            <w:left w:val="none" w:sz="0" w:space="0" w:color="auto"/>
            <w:bottom w:val="none" w:sz="0" w:space="0" w:color="auto"/>
            <w:right w:val="none" w:sz="0" w:space="0" w:color="auto"/>
          </w:divBdr>
        </w:div>
        <w:div w:id="1112358396">
          <w:marLeft w:val="0"/>
          <w:marRight w:val="0"/>
          <w:marTop w:val="0"/>
          <w:marBottom w:val="0"/>
          <w:divBdr>
            <w:top w:val="none" w:sz="0" w:space="0" w:color="auto"/>
            <w:left w:val="none" w:sz="0" w:space="0" w:color="auto"/>
            <w:bottom w:val="none" w:sz="0" w:space="0" w:color="auto"/>
            <w:right w:val="none" w:sz="0" w:space="0" w:color="auto"/>
          </w:divBdr>
        </w:div>
        <w:div w:id="2136831371">
          <w:marLeft w:val="0"/>
          <w:marRight w:val="0"/>
          <w:marTop w:val="0"/>
          <w:marBottom w:val="0"/>
          <w:divBdr>
            <w:top w:val="none" w:sz="0" w:space="0" w:color="auto"/>
            <w:left w:val="none" w:sz="0" w:space="0" w:color="auto"/>
            <w:bottom w:val="none" w:sz="0" w:space="0" w:color="auto"/>
            <w:right w:val="none" w:sz="0" w:space="0" w:color="auto"/>
          </w:divBdr>
        </w:div>
        <w:div w:id="1910575841">
          <w:marLeft w:val="0"/>
          <w:marRight w:val="0"/>
          <w:marTop w:val="0"/>
          <w:marBottom w:val="0"/>
          <w:divBdr>
            <w:top w:val="none" w:sz="0" w:space="0" w:color="auto"/>
            <w:left w:val="none" w:sz="0" w:space="0" w:color="auto"/>
            <w:bottom w:val="none" w:sz="0" w:space="0" w:color="auto"/>
            <w:right w:val="none" w:sz="0" w:space="0" w:color="auto"/>
          </w:divBdr>
        </w:div>
        <w:div w:id="1395932404">
          <w:marLeft w:val="0"/>
          <w:marRight w:val="0"/>
          <w:marTop w:val="0"/>
          <w:marBottom w:val="0"/>
          <w:divBdr>
            <w:top w:val="none" w:sz="0" w:space="0" w:color="auto"/>
            <w:left w:val="none" w:sz="0" w:space="0" w:color="auto"/>
            <w:bottom w:val="none" w:sz="0" w:space="0" w:color="auto"/>
            <w:right w:val="none" w:sz="0" w:space="0" w:color="auto"/>
          </w:divBdr>
        </w:div>
        <w:div w:id="2037189157">
          <w:marLeft w:val="0"/>
          <w:marRight w:val="0"/>
          <w:marTop w:val="0"/>
          <w:marBottom w:val="0"/>
          <w:divBdr>
            <w:top w:val="none" w:sz="0" w:space="0" w:color="auto"/>
            <w:left w:val="none" w:sz="0" w:space="0" w:color="auto"/>
            <w:bottom w:val="none" w:sz="0" w:space="0" w:color="auto"/>
            <w:right w:val="none" w:sz="0" w:space="0" w:color="auto"/>
          </w:divBdr>
        </w:div>
        <w:div w:id="816534735">
          <w:marLeft w:val="0"/>
          <w:marRight w:val="0"/>
          <w:marTop w:val="0"/>
          <w:marBottom w:val="0"/>
          <w:divBdr>
            <w:top w:val="none" w:sz="0" w:space="0" w:color="auto"/>
            <w:left w:val="none" w:sz="0" w:space="0" w:color="auto"/>
            <w:bottom w:val="none" w:sz="0" w:space="0" w:color="auto"/>
            <w:right w:val="none" w:sz="0" w:space="0" w:color="auto"/>
          </w:divBdr>
        </w:div>
        <w:div w:id="662859669">
          <w:marLeft w:val="0"/>
          <w:marRight w:val="0"/>
          <w:marTop w:val="0"/>
          <w:marBottom w:val="0"/>
          <w:divBdr>
            <w:top w:val="none" w:sz="0" w:space="0" w:color="auto"/>
            <w:left w:val="none" w:sz="0" w:space="0" w:color="auto"/>
            <w:bottom w:val="none" w:sz="0" w:space="0" w:color="auto"/>
            <w:right w:val="none" w:sz="0" w:space="0" w:color="auto"/>
          </w:divBdr>
        </w:div>
        <w:div w:id="1303000330">
          <w:marLeft w:val="0"/>
          <w:marRight w:val="0"/>
          <w:marTop w:val="0"/>
          <w:marBottom w:val="0"/>
          <w:divBdr>
            <w:top w:val="none" w:sz="0" w:space="0" w:color="auto"/>
            <w:left w:val="none" w:sz="0" w:space="0" w:color="auto"/>
            <w:bottom w:val="none" w:sz="0" w:space="0" w:color="auto"/>
            <w:right w:val="none" w:sz="0" w:space="0" w:color="auto"/>
          </w:divBdr>
        </w:div>
        <w:div w:id="1166166866">
          <w:marLeft w:val="0"/>
          <w:marRight w:val="0"/>
          <w:marTop w:val="0"/>
          <w:marBottom w:val="0"/>
          <w:divBdr>
            <w:top w:val="none" w:sz="0" w:space="0" w:color="auto"/>
            <w:left w:val="none" w:sz="0" w:space="0" w:color="auto"/>
            <w:bottom w:val="none" w:sz="0" w:space="0" w:color="auto"/>
            <w:right w:val="none" w:sz="0" w:space="0" w:color="auto"/>
          </w:divBdr>
        </w:div>
      </w:divsChild>
    </w:div>
    <w:div w:id="9835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76CC-1357-4901-B4F0-7FC3B3EA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Gill</dc:creator>
  <cp:keywords/>
  <dc:description/>
  <cp:lastModifiedBy>Tasmin Maitland</cp:lastModifiedBy>
  <cp:revision>7</cp:revision>
  <dcterms:created xsi:type="dcterms:W3CDTF">2019-03-15T13:17:00Z</dcterms:created>
  <dcterms:modified xsi:type="dcterms:W3CDTF">2019-03-25T19:02:00Z</dcterms:modified>
</cp:coreProperties>
</file>